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DECLARAÇÃO DE ISENÇÃO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Campinas, ____ de ________________ de 20____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Declaro para os devidos fins a veracidade das informações prestadas nesta declaração. Conforme a atividade (CNAE – </w:t>
      </w:r>
      <w:r>
        <w:rPr>
          <w:rFonts w:cs="Arial" w:ascii="Arial" w:hAnsi="Arial"/>
          <w:sz w:val="24"/>
          <w:szCs w:val="24"/>
        </w:rPr>
        <w:t>Classificação Nacional da Atividade Econômica</w:t>
      </w:r>
      <w:r>
        <w:rPr>
          <w:rFonts w:cs="Arial" w:ascii="Arial" w:hAnsi="Arial"/>
          <w:sz w:val="24"/>
          <w:szCs w:val="24"/>
        </w:rPr>
        <w:t>) desenvolvida o estabelecimento fica isento de: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  ) Laudo Técnico de Avaliação – LTA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  ) Boleto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  ) Comprovante de Pagamento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  ) Protocolo do Via Rápida Empresa – VRE|Redesim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  ) Documentação de Responsabilidade Técnica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0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do Responsável Legal</w:t>
      </w:r>
    </w:p>
    <w:sectPr>
      <w:headerReference w:type="default" r:id="rId2"/>
      <w:type w:val="nextPage"/>
      <w:pgSz w:w="11906" w:h="16838"/>
      <w:pgMar w:left="1701" w:right="1701" w:gutter="0" w:header="1417" w:top="3273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200"/>
      <w:rPr/>
    </w:pPr>
    <w:r>
      <w:rPr/>
      <w:drawing>
        <wp:inline distT="0" distB="0" distL="0" distR="0">
          <wp:extent cx="5400040" cy="848360"/>
          <wp:effectExtent l="0" t="0" r="0" b="0"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LibreOffice/7.3.5.2$Windows_X86_64 LibreOffice_project/184fe81b8c8c30d8b5082578aee2fed2ea847c01</Application>
  <AppVersion>15.0000</AppVersion>
  <Pages>1</Pages>
  <Words>69</Words>
  <Characters>408</Characters>
  <CharactersWithSpaces>486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2022-11-01T20:13:00Z</dcterms:created>
  <dc:creator>NOTEBOOK</dc:creator>
  <dc:description/>
  <dc:language>pt-BR</dc:language>
  <cp:lastModifiedBy/>
  <dcterms:modified xsi:type="dcterms:W3CDTF">2022-12-27T11:01:44Z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