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943E" w14:textId="77777777" w:rsidR="007C5814" w:rsidRDefault="007C5814" w:rsidP="007C5814">
      <w:pPr>
        <w:rPr>
          <w:b/>
          <w:bCs/>
        </w:rPr>
      </w:pPr>
      <w:r w:rsidRPr="007C5814">
        <w:rPr>
          <w:b/>
          <w:bCs/>
        </w:rPr>
        <w:t>DESPACHO AUTORIZATIVO - TERMO DE COLABORAÇÃO - DISPENSAS DE CHAMAMENTO - SERVIÇOS DE PROTEÇÃO SOCIAL ESPECIAL</w:t>
      </w:r>
    </w:p>
    <w:p w14:paraId="7FC0205C" w14:textId="77777777" w:rsidR="00322EDF" w:rsidRDefault="00322EDF" w:rsidP="007C5814">
      <w:pPr>
        <w:rPr>
          <w:b/>
          <w:bCs/>
        </w:rPr>
      </w:pPr>
    </w:p>
    <w:p w14:paraId="4C8CDACD" w14:textId="77777777" w:rsidR="007C5814" w:rsidRPr="007C5814" w:rsidRDefault="007C5814" w:rsidP="007C5814">
      <w:r w:rsidRPr="007C5814">
        <w:rPr>
          <w:i/>
          <w:iCs/>
        </w:rPr>
        <w:t>Revogo o Despacho Autorizativo - Termo de Colaboração, referente às Dispensas de Chamamento dos Serviços de Proteção Social Especial, publicado no D.O.M. de 05/03/2025, por conter incorreções.</w:t>
      </w:r>
    </w:p>
    <w:p w14:paraId="6D7A0D36" w14:textId="77777777" w:rsidR="00322EDF" w:rsidRDefault="00322EDF" w:rsidP="007C5814"/>
    <w:p w14:paraId="5465207C" w14:textId="77777777" w:rsidR="00322EDF" w:rsidRDefault="007C5814" w:rsidP="007C5814">
      <w:r w:rsidRPr="007C5814">
        <w:t>Processo SEI nº PMC.2025.00031253-46</w:t>
      </w:r>
      <w:r w:rsidRPr="007C5814">
        <w:br/>
        <w:t>Assunto: Dispensas de Chamamento - Termo de Colaboração - Proteção Social Especial de Média Complexidade e de Alta Complexidade</w:t>
      </w:r>
      <w:r w:rsidRPr="007C5814">
        <w:br/>
      </w:r>
      <w:r w:rsidRPr="007C5814">
        <w:br/>
        <w:t>Considerando a manifestação do Departamento de Gestão do Sistema Único de Assistência Social - DGSUAS, que </w:t>
      </w:r>
      <w:r w:rsidRPr="007C5814">
        <w:rPr>
          <w:b/>
          <w:bCs/>
        </w:rPr>
        <w:t>as Colaborações atualmente vigentes no rol citado no despacho 13919719 completarão 60 meses em 31/03/2025,</w:t>
      </w:r>
      <w:r w:rsidRPr="007C5814">
        <w:t> não havendo mais previsão para prorrogação dos Termos, sendo necessária a manutenção dos atendimentos atualmente realizados pela rede socioassistencial privada, para que não haja prejuízos à população destinatária dos referidos serviços,</w:t>
      </w:r>
      <w:r w:rsidR="00322EDF">
        <w:t xml:space="preserve"> </w:t>
      </w:r>
      <w:r w:rsidRPr="007C5814">
        <w:t>diante da especificidade do público atendido</w:t>
      </w:r>
      <w:r w:rsidRPr="007C5814">
        <w:rPr>
          <w:b/>
          <w:bCs/>
        </w:rPr>
        <w:t> que possuem vínculos com as organizações da sociedade civil já executoras,</w:t>
      </w:r>
      <w:r w:rsidRPr="007C5814">
        <w:t> sendo sua manutenção de extrema importância para o resultado das ações e qualidade do atendimento aos referidos usuários;</w:t>
      </w:r>
      <w:r w:rsidRPr="007C5814">
        <w:br/>
      </w:r>
      <w:r w:rsidRPr="007C5814">
        <w:br/>
        <w:t>Considerando as justificativas técnicas apresentadas pelo Departamento de Proteção Social Especial - DPSE, acerca da especificidade dos Serviços de Proteção Social Especial, em todas demonstrado que </w:t>
      </w:r>
      <w:r w:rsidRPr="007C5814">
        <w:rPr>
          <w:b/>
          <w:bCs/>
        </w:rPr>
        <w:t>as dispensas pretendidas estão fundamentadas no melhor interesse dos usuários na manutenção dos vínculos com as organizações executoras, em virtude de condições de vulnerabilidades, situações de dependências, riscos pessoais e sociais e que </w:t>
      </w:r>
      <w:r w:rsidRPr="007C5814">
        <w:t>a descontinuidade da oferta pela entidade pode apresentar dano mais gravoso à integridade dos usuários:</w:t>
      </w:r>
      <w:r w:rsidRPr="007C5814">
        <w:br/>
      </w:r>
      <w:r w:rsidRPr="007C5814">
        <w:br/>
        <w:t>- Pessoas em situação de rua;</w:t>
      </w:r>
      <w:r w:rsidRPr="007C5814">
        <w:br/>
        <w:t>- Pessoas idosas;</w:t>
      </w:r>
      <w:r w:rsidRPr="007C5814">
        <w:br/>
        <w:t>- Crianças, adolescentes e jovens;</w:t>
      </w:r>
      <w:r w:rsidRPr="007C5814">
        <w:br/>
        <w:t>- Pessoas com deficiência.</w:t>
      </w:r>
      <w:r w:rsidRPr="007C5814">
        <w:br/>
      </w:r>
      <w:r w:rsidRPr="007C5814">
        <w:br/>
        <w:t>Considerando o cumprimento das disposições do Art. 32, § 1º da Lei Federal n.º 13.019/2014, alterada pela Lei Federal nº 13.204/15, bem como da Resolução CNAS n.º 21/2016, visto que restou demonstrado que as organizações da sociedade civil, abaixo listadas, são inscritas no Conselho Municipal de Assistência Social - CMAS e cadastradas no Cadastro Nacional de Entidades de Assistência Social - CNEAS e, portanto, previamente credenciadas pelo órgão gestor da Política de Assistência Social, sendo os serviços regulamentados e as atividades voltadas e vinculadas a serviços de assistência social, para os quais a descontinuidade da oferta pela organização da sociedade civil apresenta dano mais gravoso à integridade dos usuários;</w:t>
      </w:r>
      <w:r w:rsidRPr="007C5814">
        <w:br/>
      </w:r>
      <w:r w:rsidRPr="007C5814">
        <w:br/>
        <w:t>Considerando o parecer jurídico do Núcleo de Assistência Social, acolhido pela Procuradoria de Licitações e Contratos e Procurador Geral do Município, que opinou com ressalvas pela inexistência de óbices jurídicos às DISPENSAS DE CHAMENTO PÚBLICO para a continuidade da execução dos Serviços pelas organizações da sociedade civil descritas nos autos;</w:t>
      </w:r>
      <w:r w:rsidRPr="007C5814">
        <w:br/>
      </w:r>
      <w:r w:rsidRPr="007C5814">
        <w:lastRenderedPageBreak/>
        <w:br/>
        <w:t>Considerando que as ressalvas apontadas no parecer jurídico foram justificadas, conforme as providências e justificativas no despacho do DGSUAS 13982136 nos autos, as quais acolho.</w:t>
      </w:r>
      <w:r w:rsidRPr="007C5814">
        <w:br/>
      </w:r>
      <w:r w:rsidRPr="007C5814">
        <w:br/>
        <w:t>Entendo justificado e devidamente fundamentado, motivo pelo qual </w:t>
      </w:r>
      <w:r w:rsidRPr="007C5814">
        <w:rPr>
          <w:b/>
          <w:bCs/>
        </w:rPr>
        <w:t>DISPENSO</w:t>
      </w:r>
      <w:r w:rsidRPr="007C5814">
        <w:t> o chamamento público, nos termos do Art. 30, VI da Lei Federal n.º 13.019/2014, alterada pela Lei Federal nº 13.204/15 e da Resolução CNAS n.º 21/2016, para eventual repasse de recursos às organizações da sociedade civil que compõem a rede privada socioassistencial, aqui relacionadas:</w:t>
      </w:r>
    </w:p>
    <w:p w14:paraId="52B2C0DD" w14:textId="3D35CF79" w:rsidR="007C5814" w:rsidRPr="007C5814" w:rsidRDefault="007C5814" w:rsidP="007C5814">
      <w:r w:rsidRPr="007C5814">
        <w:br/>
      </w:r>
    </w:p>
    <w:tbl>
      <w:tblPr>
        <w:tblW w:w="10351" w:type="dxa"/>
        <w:tblInd w:w="-431" w:type="dxa"/>
        <w:tblCellMar>
          <w:left w:w="70" w:type="dxa"/>
          <w:right w:w="70" w:type="dxa"/>
        </w:tblCellMar>
        <w:tblLook w:val="04A0" w:firstRow="1" w:lastRow="0" w:firstColumn="1" w:lastColumn="0" w:noHBand="0" w:noVBand="1"/>
      </w:tblPr>
      <w:tblGrid>
        <w:gridCol w:w="2694"/>
        <w:gridCol w:w="1701"/>
        <w:gridCol w:w="1134"/>
        <w:gridCol w:w="1788"/>
        <w:gridCol w:w="973"/>
        <w:gridCol w:w="621"/>
        <w:gridCol w:w="720"/>
        <w:gridCol w:w="720"/>
      </w:tblGrid>
      <w:tr w:rsidR="00322EDF" w14:paraId="3FB51DFF" w14:textId="77777777" w:rsidTr="00322EDF">
        <w:trPr>
          <w:trHeight w:val="45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6020"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Organização da Sociedade Civil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4882B0" w14:textId="77777777" w:rsidR="00322EDF" w:rsidRDefault="00322EDF">
            <w:pPr>
              <w:rPr>
                <w:rFonts w:ascii="Tahoma" w:hAnsi="Tahoma" w:cs="Tahoma"/>
                <w:b/>
                <w:bCs/>
                <w:color w:val="000000"/>
                <w:sz w:val="16"/>
                <w:szCs w:val="16"/>
              </w:rPr>
            </w:pPr>
            <w:r>
              <w:rPr>
                <w:rFonts w:ascii="Tahoma" w:hAnsi="Tahoma" w:cs="Tahoma"/>
                <w:b/>
                <w:bCs/>
                <w:color w:val="000000"/>
                <w:sz w:val="16"/>
                <w:szCs w:val="16"/>
              </w:rPr>
              <w:t>CNPJ</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5CA9CB1"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Proteção</w:t>
            </w:r>
          </w:p>
        </w:tc>
        <w:tc>
          <w:tcPr>
            <w:tcW w:w="1788" w:type="dxa"/>
            <w:tcBorders>
              <w:top w:val="single" w:sz="4" w:space="0" w:color="000000"/>
              <w:left w:val="nil"/>
              <w:bottom w:val="single" w:sz="4" w:space="0" w:color="000000"/>
              <w:right w:val="single" w:sz="4" w:space="0" w:color="000000"/>
            </w:tcBorders>
            <w:shd w:val="clear" w:color="auto" w:fill="auto"/>
            <w:vAlign w:val="center"/>
            <w:hideMark/>
          </w:tcPr>
          <w:p w14:paraId="48E9E46D"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Serviço</w:t>
            </w:r>
          </w:p>
        </w:tc>
        <w:tc>
          <w:tcPr>
            <w:tcW w:w="973" w:type="dxa"/>
            <w:tcBorders>
              <w:top w:val="single" w:sz="4" w:space="0" w:color="000000"/>
              <w:left w:val="nil"/>
              <w:bottom w:val="single" w:sz="4" w:space="0" w:color="000000"/>
              <w:right w:val="single" w:sz="4" w:space="0" w:color="000000"/>
            </w:tcBorders>
            <w:shd w:val="clear" w:color="auto" w:fill="auto"/>
            <w:vAlign w:val="center"/>
            <w:hideMark/>
          </w:tcPr>
          <w:p w14:paraId="4FED174B"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Abrangência</w:t>
            </w:r>
          </w:p>
        </w:tc>
        <w:tc>
          <w:tcPr>
            <w:tcW w:w="621" w:type="dxa"/>
            <w:tcBorders>
              <w:top w:val="single" w:sz="4" w:space="0" w:color="000000"/>
              <w:left w:val="nil"/>
              <w:bottom w:val="single" w:sz="4" w:space="0" w:color="000000"/>
              <w:right w:val="single" w:sz="4" w:space="0" w:color="000000"/>
            </w:tcBorders>
            <w:shd w:val="clear" w:color="auto" w:fill="auto"/>
            <w:vAlign w:val="center"/>
            <w:hideMark/>
          </w:tcPr>
          <w:p w14:paraId="55A36F16"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Total de Grupos</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79E98CD5"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Usuários por Grupos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FCCD286" w14:textId="77777777" w:rsidR="00322EDF" w:rsidRDefault="00322EDF">
            <w:pPr>
              <w:jc w:val="center"/>
              <w:rPr>
                <w:rFonts w:ascii="Calibri" w:hAnsi="Calibri" w:cs="Calibri"/>
                <w:b/>
                <w:bCs/>
                <w:color w:val="000000"/>
                <w:sz w:val="16"/>
                <w:szCs w:val="16"/>
              </w:rPr>
            </w:pPr>
            <w:r>
              <w:rPr>
                <w:rFonts w:ascii="Calibri" w:hAnsi="Calibri" w:cs="Calibri"/>
                <w:b/>
                <w:bCs/>
                <w:color w:val="000000"/>
                <w:sz w:val="16"/>
                <w:szCs w:val="16"/>
              </w:rPr>
              <w:t>Total de Usuários</w:t>
            </w:r>
          </w:p>
        </w:tc>
      </w:tr>
      <w:tr w:rsidR="00322EDF" w14:paraId="2FAA5649" w14:textId="77777777" w:rsidTr="00322EDF">
        <w:trPr>
          <w:trHeight w:val="1575"/>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224C85C6" w14:textId="77777777" w:rsidR="00322EDF" w:rsidRDefault="00322EDF">
            <w:pPr>
              <w:rPr>
                <w:rFonts w:ascii="Calibri" w:hAnsi="Calibri" w:cs="Calibri"/>
                <w:color w:val="000000"/>
                <w:sz w:val="16"/>
                <w:szCs w:val="16"/>
              </w:rPr>
            </w:pPr>
            <w:r>
              <w:rPr>
                <w:rFonts w:ascii="Calibri" w:hAnsi="Calibri" w:cs="Calibri"/>
                <w:color w:val="000000"/>
                <w:sz w:val="16"/>
                <w:szCs w:val="16"/>
              </w:rPr>
              <w:t>ADACAMP - ASSOCIAÇÃO PARA O DESENVOLVIMENTO DOS AUTISTAS EM CAMPINAS</w:t>
            </w:r>
          </w:p>
        </w:tc>
        <w:tc>
          <w:tcPr>
            <w:tcW w:w="1701" w:type="dxa"/>
            <w:tcBorders>
              <w:top w:val="nil"/>
              <w:left w:val="nil"/>
              <w:bottom w:val="single" w:sz="4" w:space="0" w:color="auto"/>
              <w:right w:val="single" w:sz="4" w:space="0" w:color="auto"/>
            </w:tcBorders>
            <w:shd w:val="clear" w:color="auto" w:fill="auto"/>
            <w:vAlign w:val="center"/>
            <w:hideMark/>
          </w:tcPr>
          <w:p w14:paraId="6CB4B101" w14:textId="77777777" w:rsidR="00322EDF" w:rsidRDefault="00322EDF">
            <w:pPr>
              <w:rPr>
                <w:rFonts w:ascii="Tahoma" w:hAnsi="Tahoma" w:cs="Tahoma"/>
                <w:color w:val="000000"/>
                <w:sz w:val="16"/>
                <w:szCs w:val="16"/>
              </w:rPr>
            </w:pPr>
            <w:r>
              <w:rPr>
                <w:rFonts w:ascii="Tahoma" w:hAnsi="Tahoma" w:cs="Tahoma"/>
                <w:color w:val="000000"/>
                <w:sz w:val="16"/>
                <w:szCs w:val="16"/>
              </w:rPr>
              <w:t>59.002.733/0001-08</w:t>
            </w:r>
          </w:p>
        </w:tc>
        <w:tc>
          <w:tcPr>
            <w:tcW w:w="1134" w:type="dxa"/>
            <w:tcBorders>
              <w:top w:val="nil"/>
              <w:left w:val="nil"/>
              <w:bottom w:val="single" w:sz="4" w:space="0" w:color="000000"/>
              <w:right w:val="single" w:sz="4" w:space="0" w:color="000000"/>
            </w:tcBorders>
            <w:shd w:val="clear" w:color="auto" w:fill="auto"/>
            <w:vAlign w:val="center"/>
            <w:hideMark/>
          </w:tcPr>
          <w:p w14:paraId="6AF7566B"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DBB25CF"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7FA62F11"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25689A3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4</w:t>
            </w:r>
          </w:p>
        </w:tc>
        <w:tc>
          <w:tcPr>
            <w:tcW w:w="720" w:type="dxa"/>
            <w:tcBorders>
              <w:top w:val="nil"/>
              <w:left w:val="nil"/>
              <w:bottom w:val="single" w:sz="4" w:space="0" w:color="000000"/>
              <w:right w:val="single" w:sz="4" w:space="0" w:color="000000"/>
            </w:tcBorders>
            <w:shd w:val="clear" w:color="auto" w:fill="auto"/>
            <w:vAlign w:val="center"/>
            <w:hideMark/>
          </w:tcPr>
          <w:p w14:paraId="38F0C6FC"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080E825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120</w:t>
            </w:r>
          </w:p>
        </w:tc>
      </w:tr>
      <w:tr w:rsidR="00322EDF" w14:paraId="796C5DB2"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34BD07D6" w14:textId="77777777" w:rsidR="00322EDF" w:rsidRDefault="00322EDF">
            <w:pPr>
              <w:rPr>
                <w:rFonts w:ascii="Calibri" w:hAnsi="Calibri" w:cs="Calibri"/>
                <w:color w:val="000000"/>
                <w:sz w:val="16"/>
                <w:szCs w:val="16"/>
              </w:rPr>
            </w:pPr>
            <w:r>
              <w:rPr>
                <w:rFonts w:ascii="Calibri" w:hAnsi="Calibri" w:cs="Calibri"/>
                <w:color w:val="000000"/>
                <w:sz w:val="16"/>
                <w:szCs w:val="16"/>
              </w:rPr>
              <w:t xml:space="preserve">ASSOCIAÇÃO DE PAIS E AMIGOS DOS EXCEPCIONAIS DE CAMPINAS </w:t>
            </w:r>
          </w:p>
        </w:tc>
        <w:tc>
          <w:tcPr>
            <w:tcW w:w="1701" w:type="dxa"/>
            <w:tcBorders>
              <w:top w:val="nil"/>
              <w:left w:val="nil"/>
              <w:bottom w:val="single" w:sz="4" w:space="0" w:color="auto"/>
              <w:right w:val="single" w:sz="4" w:space="0" w:color="auto"/>
            </w:tcBorders>
            <w:shd w:val="clear" w:color="auto" w:fill="auto"/>
            <w:vAlign w:val="center"/>
            <w:hideMark/>
          </w:tcPr>
          <w:p w14:paraId="52E26400" w14:textId="77777777" w:rsidR="00322EDF" w:rsidRDefault="00322EDF">
            <w:pPr>
              <w:rPr>
                <w:rFonts w:ascii="Tahoma" w:hAnsi="Tahoma" w:cs="Tahoma"/>
                <w:color w:val="000000"/>
                <w:sz w:val="16"/>
                <w:szCs w:val="16"/>
              </w:rPr>
            </w:pPr>
            <w:r>
              <w:rPr>
                <w:rFonts w:ascii="Tahoma" w:hAnsi="Tahoma" w:cs="Tahoma"/>
                <w:color w:val="000000"/>
                <w:sz w:val="16"/>
                <w:szCs w:val="16"/>
              </w:rPr>
              <w:t>46.079.281/0001-10</w:t>
            </w:r>
          </w:p>
        </w:tc>
        <w:tc>
          <w:tcPr>
            <w:tcW w:w="1134" w:type="dxa"/>
            <w:tcBorders>
              <w:top w:val="nil"/>
              <w:left w:val="nil"/>
              <w:bottom w:val="single" w:sz="4" w:space="0" w:color="000000"/>
              <w:right w:val="single" w:sz="4" w:space="0" w:color="000000"/>
            </w:tcBorders>
            <w:shd w:val="clear" w:color="auto" w:fill="auto"/>
            <w:vAlign w:val="center"/>
            <w:hideMark/>
          </w:tcPr>
          <w:p w14:paraId="522323DF"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92413FB"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681F4239"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123C6DD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w:t>
            </w:r>
          </w:p>
        </w:tc>
        <w:tc>
          <w:tcPr>
            <w:tcW w:w="720" w:type="dxa"/>
            <w:tcBorders>
              <w:top w:val="nil"/>
              <w:left w:val="nil"/>
              <w:bottom w:val="single" w:sz="4" w:space="0" w:color="000000"/>
              <w:right w:val="single" w:sz="4" w:space="0" w:color="000000"/>
            </w:tcBorders>
            <w:shd w:val="clear" w:color="auto" w:fill="auto"/>
            <w:vAlign w:val="center"/>
            <w:hideMark/>
          </w:tcPr>
          <w:p w14:paraId="334E582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5F98867D"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90</w:t>
            </w:r>
          </w:p>
        </w:tc>
      </w:tr>
      <w:tr w:rsidR="00322EDF" w14:paraId="10CDCBAC"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4D537245"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PESTALOZZI DE CAMPINAS</w:t>
            </w:r>
          </w:p>
        </w:tc>
        <w:tc>
          <w:tcPr>
            <w:tcW w:w="1701" w:type="dxa"/>
            <w:tcBorders>
              <w:top w:val="nil"/>
              <w:left w:val="nil"/>
              <w:bottom w:val="single" w:sz="4" w:space="0" w:color="auto"/>
              <w:right w:val="single" w:sz="4" w:space="0" w:color="auto"/>
            </w:tcBorders>
            <w:shd w:val="clear" w:color="auto" w:fill="auto"/>
            <w:vAlign w:val="center"/>
            <w:hideMark/>
          </w:tcPr>
          <w:p w14:paraId="15539D9B" w14:textId="77777777" w:rsidR="00322EDF" w:rsidRDefault="00322EDF">
            <w:pPr>
              <w:rPr>
                <w:rFonts w:ascii="Tahoma" w:hAnsi="Tahoma" w:cs="Tahoma"/>
                <w:color w:val="000000"/>
                <w:sz w:val="16"/>
                <w:szCs w:val="16"/>
              </w:rPr>
            </w:pPr>
            <w:r>
              <w:rPr>
                <w:rFonts w:ascii="Tahoma" w:hAnsi="Tahoma" w:cs="Tahoma"/>
                <w:color w:val="000000"/>
                <w:sz w:val="16"/>
                <w:szCs w:val="16"/>
              </w:rPr>
              <w:t>51.297.349/0001-78</w:t>
            </w:r>
          </w:p>
        </w:tc>
        <w:tc>
          <w:tcPr>
            <w:tcW w:w="1134" w:type="dxa"/>
            <w:tcBorders>
              <w:top w:val="nil"/>
              <w:left w:val="nil"/>
              <w:bottom w:val="single" w:sz="4" w:space="0" w:color="000000"/>
              <w:right w:val="single" w:sz="4" w:space="0" w:color="000000"/>
            </w:tcBorders>
            <w:shd w:val="clear" w:color="auto" w:fill="auto"/>
            <w:vAlign w:val="center"/>
            <w:hideMark/>
          </w:tcPr>
          <w:p w14:paraId="43D2034C"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6AD55917"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15C7C96F"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2C87676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w:t>
            </w:r>
          </w:p>
        </w:tc>
        <w:tc>
          <w:tcPr>
            <w:tcW w:w="720" w:type="dxa"/>
            <w:tcBorders>
              <w:top w:val="nil"/>
              <w:left w:val="nil"/>
              <w:bottom w:val="single" w:sz="4" w:space="0" w:color="000000"/>
              <w:right w:val="single" w:sz="4" w:space="0" w:color="000000"/>
            </w:tcBorders>
            <w:shd w:val="clear" w:color="auto" w:fill="auto"/>
            <w:vAlign w:val="center"/>
            <w:hideMark/>
          </w:tcPr>
          <w:p w14:paraId="6196266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584CAE7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90</w:t>
            </w:r>
          </w:p>
        </w:tc>
      </w:tr>
      <w:tr w:rsidR="00322EDF" w14:paraId="4DE2F92C"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420B410D" w14:textId="77777777" w:rsidR="00322EDF" w:rsidRDefault="00322EDF">
            <w:pPr>
              <w:rPr>
                <w:rFonts w:ascii="Calibri" w:hAnsi="Calibri" w:cs="Calibri"/>
                <w:color w:val="000000"/>
                <w:sz w:val="16"/>
                <w:szCs w:val="16"/>
              </w:rPr>
            </w:pPr>
            <w:r>
              <w:rPr>
                <w:rFonts w:ascii="Calibri" w:hAnsi="Calibri" w:cs="Calibri"/>
                <w:color w:val="000000"/>
                <w:sz w:val="16"/>
                <w:szCs w:val="16"/>
              </w:rPr>
              <w:t>CENTRO CULTURAL LOUIS BRAILLE DE CAMPINAS</w:t>
            </w:r>
          </w:p>
        </w:tc>
        <w:tc>
          <w:tcPr>
            <w:tcW w:w="1701" w:type="dxa"/>
            <w:tcBorders>
              <w:top w:val="nil"/>
              <w:left w:val="nil"/>
              <w:bottom w:val="single" w:sz="4" w:space="0" w:color="auto"/>
              <w:right w:val="single" w:sz="4" w:space="0" w:color="auto"/>
            </w:tcBorders>
            <w:shd w:val="clear" w:color="auto" w:fill="auto"/>
            <w:vAlign w:val="center"/>
            <w:hideMark/>
          </w:tcPr>
          <w:p w14:paraId="44CB7912" w14:textId="77777777" w:rsidR="00322EDF" w:rsidRDefault="00322EDF">
            <w:pPr>
              <w:rPr>
                <w:rFonts w:ascii="Tahoma" w:hAnsi="Tahoma" w:cs="Tahoma"/>
                <w:color w:val="000000"/>
                <w:sz w:val="16"/>
                <w:szCs w:val="16"/>
              </w:rPr>
            </w:pPr>
            <w:r>
              <w:rPr>
                <w:rFonts w:ascii="Tahoma" w:hAnsi="Tahoma" w:cs="Tahoma"/>
                <w:color w:val="000000"/>
                <w:sz w:val="16"/>
                <w:szCs w:val="16"/>
              </w:rPr>
              <w:t>46.102.000/0001-01</w:t>
            </w:r>
          </w:p>
        </w:tc>
        <w:tc>
          <w:tcPr>
            <w:tcW w:w="1134" w:type="dxa"/>
            <w:tcBorders>
              <w:top w:val="nil"/>
              <w:left w:val="nil"/>
              <w:bottom w:val="single" w:sz="4" w:space="0" w:color="000000"/>
              <w:right w:val="single" w:sz="4" w:space="0" w:color="000000"/>
            </w:tcBorders>
            <w:shd w:val="clear" w:color="auto" w:fill="auto"/>
            <w:vAlign w:val="center"/>
            <w:hideMark/>
          </w:tcPr>
          <w:p w14:paraId="4CF09037"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43D95E4E"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0503A564"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77EC92A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49C288F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470CB75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r>
      <w:tr w:rsidR="00322EDF" w14:paraId="276E9402"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177DE208" w14:textId="77777777" w:rsidR="00322EDF" w:rsidRDefault="00322EDF">
            <w:pPr>
              <w:rPr>
                <w:rFonts w:ascii="Calibri" w:hAnsi="Calibri" w:cs="Calibri"/>
                <w:color w:val="000000"/>
                <w:sz w:val="16"/>
                <w:szCs w:val="16"/>
              </w:rPr>
            </w:pPr>
            <w:r>
              <w:rPr>
                <w:rFonts w:ascii="Calibri" w:hAnsi="Calibri" w:cs="Calibri"/>
                <w:color w:val="000000"/>
                <w:sz w:val="16"/>
                <w:szCs w:val="16"/>
              </w:rPr>
              <w:t>CENTRO EDUCACIONAL INTEGRADO PADRE SANTI CAPRIOTTI - CEI</w:t>
            </w:r>
          </w:p>
        </w:tc>
        <w:tc>
          <w:tcPr>
            <w:tcW w:w="1701" w:type="dxa"/>
            <w:tcBorders>
              <w:top w:val="nil"/>
              <w:left w:val="nil"/>
              <w:bottom w:val="single" w:sz="4" w:space="0" w:color="auto"/>
              <w:right w:val="single" w:sz="4" w:space="0" w:color="auto"/>
            </w:tcBorders>
            <w:shd w:val="clear" w:color="auto" w:fill="auto"/>
            <w:vAlign w:val="center"/>
            <w:hideMark/>
          </w:tcPr>
          <w:p w14:paraId="5355069A" w14:textId="77777777" w:rsidR="00322EDF" w:rsidRDefault="00322EDF">
            <w:pPr>
              <w:rPr>
                <w:rFonts w:ascii="Tahoma" w:hAnsi="Tahoma" w:cs="Tahoma"/>
                <w:color w:val="000000"/>
                <w:sz w:val="16"/>
                <w:szCs w:val="16"/>
              </w:rPr>
            </w:pPr>
            <w:r>
              <w:rPr>
                <w:rFonts w:ascii="Tahoma" w:hAnsi="Tahoma" w:cs="Tahoma"/>
                <w:color w:val="000000"/>
                <w:sz w:val="16"/>
                <w:szCs w:val="16"/>
              </w:rPr>
              <w:t>51.903.532/0001-70</w:t>
            </w:r>
          </w:p>
        </w:tc>
        <w:tc>
          <w:tcPr>
            <w:tcW w:w="1134" w:type="dxa"/>
            <w:tcBorders>
              <w:top w:val="nil"/>
              <w:left w:val="nil"/>
              <w:bottom w:val="single" w:sz="4" w:space="0" w:color="000000"/>
              <w:right w:val="single" w:sz="4" w:space="0" w:color="000000"/>
            </w:tcBorders>
            <w:shd w:val="clear" w:color="auto" w:fill="auto"/>
            <w:vAlign w:val="center"/>
            <w:hideMark/>
          </w:tcPr>
          <w:p w14:paraId="7FEB1689"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78CC88BE"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59A6CE58"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6F46E068"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w:t>
            </w:r>
          </w:p>
        </w:tc>
        <w:tc>
          <w:tcPr>
            <w:tcW w:w="720" w:type="dxa"/>
            <w:tcBorders>
              <w:top w:val="nil"/>
              <w:left w:val="nil"/>
              <w:bottom w:val="single" w:sz="4" w:space="0" w:color="000000"/>
              <w:right w:val="single" w:sz="4" w:space="0" w:color="000000"/>
            </w:tcBorders>
            <w:shd w:val="clear" w:color="auto" w:fill="auto"/>
            <w:vAlign w:val="center"/>
            <w:hideMark/>
          </w:tcPr>
          <w:p w14:paraId="0D1BD8D7"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005A68AE"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90</w:t>
            </w:r>
          </w:p>
        </w:tc>
      </w:tr>
      <w:tr w:rsidR="00322EDF" w14:paraId="2719E79B"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5830DE6D" w14:textId="77777777" w:rsidR="00322EDF" w:rsidRDefault="00322EDF">
            <w:pPr>
              <w:rPr>
                <w:rFonts w:ascii="Calibri" w:hAnsi="Calibri" w:cs="Calibri"/>
                <w:color w:val="000000"/>
                <w:sz w:val="16"/>
                <w:szCs w:val="16"/>
              </w:rPr>
            </w:pPr>
            <w:r>
              <w:rPr>
                <w:rFonts w:ascii="Calibri" w:hAnsi="Calibri" w:cs="Calibri"/>
                <w:color w:val="000000"/>
                <w:sz w:val="16"/>
                <w:szCs w:val="16"/>
              </w:rPr>
              <w:t>CENTRO SÍNDROME DE DOWN - CESD</w:t>
            </w:r>
          </w:p>
        </w:tc>
        <w:tc>
          <w:tcPr>
            <w:tcW w:w="1701" w:type="dxa"/>
            <w:tcBorders>
              <w:top w:val="nil"/>
              <w:left w:val="nil"/>
              <w:bottom w:val="single" w:sz="4" w:space="0" w:color="auto"/>
              <w:right w:val="single" w:sz="4" w:space="0" w:color="auto"/>
            </w:tcBorders>
            <w:shd w:val="clear" w:color="auto" w:fill="auto"/>
            <w:vAlign w:val="center"/>
            <w:hideMark/>
          </w:tcPr>
          <w:p w14:paraId="65D1F1AF" w14:textId="77777777" w:rsidR="00322EDF" w:rsidRDefault="00322EDF">
            <w:pPr>
              <w:rPr>
                <w:rFonts w:ascii="Tahoma" w:hAnsi="Tahoma" w:cs="Tahoma"/>
                <w:color w:val="000000"/>
                <w:sz w:val="16"/>
                <w:szCs w:val="16"/>
              </w:rPr>
            </w:pPr>
            <w:r>
              <w:rPr>
                <w:rFonts w:ascii="Tahoma" w:hAnsi="Tahoma" w:cs="Tahoma"/>
                <w:color w:val="000000"/>
                <w:sz w:val="16"/>
                <w:szCs w:val="16"/>
              </w:rPr>
              <w:t>51.902.138/0001-17</w:t>
            </w:r>
          </w:p>
        </w:tc>
        <w:tc>
          <w:tcPr>
            <w:tcW w:w="1134" w:type="dxa"/>
            <w:tcBorders>
              <w:top w:val="nil"/>
              <w:left w:val="nil"/>
              <w:bottom w:val="single" w:sz="4" w:space="0" w:color="000000"/>
              <w:right w:val="single" w:sz="4" w:space="0" w:color="000000"/>
            </w:tcBorders>
            <w:shd w:val="clear" w:color="auto" w:fill="auto"/>
            <w:vAlign w:val="center"/>
            <w:hideMark/>
          </w:tcPr>
          <w:p w14:paraId="4231AA9B"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066AC298"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48B8033B"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5660C93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w:t>
            </w:r>
          </w:p>
        </w:tc>
        <w:tc>
          <w:tcPr>
            <w:tcW w:w="720" w:type="dxa"/>
            <w:tcBorders>
              <w:top w:val="nil"/>
              <w:left w:val="nil"/>
              <w:bottom w:val="single" w:sz="4" w:space="0" w:color="000000"/>
              <w:right w:val="single" w:sz="4" w:space="0" w:color="000000"/>
            </w:tcBorders>
            <w:shd w:val="clear" w:color="auto" w:fill="auto"/>
            <w:vAlign w:val="center"/>
            <w:hideMark/>
          </w:tcPr>
          <w:p w14:paraId="5A15556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7F7ADA69"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60</w:t>
            </w:r>
          </w:p>
        </w:tc>
      </w:tr>
      <w:tr w:rsidR="00322EDF" w14:paraId="48F57475"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27D6E9B8" w14:textId="77777777" w:rsidR="00322EDF" w:rsidRDefault="00322EDF">
            <w:pPr>
              <w:rPr>
                <w:rFonts w:ascii="Calibri" w:hAnsi="Calibri" w:cs="Calibri"/>
                <w:color w:val="000000"/>
                <w:sz w:val="16"/>
                <w:szCs w:val="16"/>
              </w:rPr>
            </w:pPr>
            <w:r>
              <w:rPr>
                <w:rFonts w:ascii="Calibri" w:hAnsi="Calibri" w:cs="Calibri"/>
                <w:color w:val="000000"/>
                <w:sz w:val="16"/>
                <w:szCs w:val="16"/>
              </w:rPr>
              <w:lastRenderedPageBreak/>
              <w:t>FUNDAÇÃO SÍNDROME DE DOWN</w:t>
            </w:r>
          </w:p>
        </w:tc>
        <w:tc>
          <w:tcPr>
            <w:tcW w:w="1701" w:type="dxa"/>
            <w:tcBorders>
              <w:top w:val="nil"/>
              <w:left w:val="nil"/>
              <w:bottom w:val="single" w:sz="4" w:space="0" w:color="auto"/>
              <w:right w:val="single" w:sz="4" w:space="0" w:color="auto"/>
            </w:tcBorders>
            <w:shd w:val="clear" w:color="auto" w:fill="auto"/>
            <w:vAlign w:val="center"/>
            <w:hideMark/>
          </w:tcPr>
          <w:p w14:paraId="7AD10B76" w14:textId="77777777" w:rsidR="00322EDF" w:rsidRDefault="00322EDF">
            <w:pPr>
              <w:rPr>
                <w:rFonts w:ascii="Tahoma" w:hAnsi="Tahoma" w:cs="Tahoma"/>
                <w:color w:val="000000"/>
                <w:sz w:val="16"/>
                <w:szCs w:val="16"/>
              </w:rPr>
            </w:pPr>
            <w:r>
              <w:rPr>
                <w:rFonts w:ascii="Tahoma" w:hAnsi="Tahoma" w:cs="Tahoma"/>
                <w:color w:val="000000"/>
                <w:sz w:val="16"/>
                <w:szCs w:val="16"/>
              </w:rPr>
              <w:t>52.366.838/0001-05</w:t>
            </w:r>
          </w:p>
        </w:tc>
        <w:tc>
          <w:tcPr>
            <w:tcW w:w="1134" w:type="dxa"/>
            <w:tcBorders>
              <w:top w:val="nil"/>
              <w:left w:val="nil"/>
              <w:bottom w:val="single" w:sz="4" w:space="0" w:color="000000"/>
              <w:right w:val="single" w:sz="4" w:space="0" w:color="000000"/>
            </w:tcBorders>
            <w:shd w:val="clear" w:color="auto" w:fill="auto"/>
            <w:vAlign w:val="center"/>
            <w:hideMark/>
          </w:tcPr>
          <w:p w14:paraId="40B1A2FB"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79C64D6C"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47952B0F"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40A1BDFC"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w:t>
            </w:r>
          </w:p>
        </w:tc>
        <w:tc>
          <w:tcPr>
            <w:tcW w:w="720" w:type="dxa"/>
            <w:tcBorders>
              <w:top w:val="nil"/>
              <w:left w:val="nil"/>
              <w:bottom w:val="single" w:sz="4" w:space="0" w:color="000000"/>
              <w:right w:val="single" w:sz="4" w:space="0" w:color="000000"/>
            </w:tcBorders>
            <w:shd w:val="clear" w:color="auto" w:fill="auto"/>
            <w:vAlign w:val="center"/>
            <w:hideMark/>
          </w:tcPr>
          <w:p w14:paraId="180236B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27FA50A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90</w:t>
            </w:r>
          </w:p>
        </w:tc>
      </w:tr>
      <w:tr w:rsidR="00322EDF" w14:paraId="4BABD098"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0B817929" w14:textId="77777777" w:rsidR="00322EDF" w:rsidRDefault="00322EDF">
            <w:pPr>
              <w:rPr>
                <w:rFonts w:ascii="Calibri" w:hAnsi="Calibri" w:cs="Calibri"/>
                <w:color w:val="000000"/>
                <w:sz w:val="16"/>
                <w:szCs w:val="16"/>
              </w:rPr>
            </w:pPr>
            <w:r>
              <w:rPr>
                <w:rFonts w:ascii="Calibri" w:hAnsi="Calibri" w:cs="Calibri"/>
                <w:color w:val="000000"/>
                <w:sz w:val="16"/>
                <w:szCs w:val="16"/>
              </w:rPr>
              <w:t xml:space="preserve">INSTITUTO CAMPINEIRO DOS CEGOS TRABALHADORES </w:t>
            </w:r>
          </w:p>
        </w:tc>
        <w:tc>
          <w:tcPr>
            <w:tcW w:w="1701" w:type="dxa"/>
            <w:tcBorders>
              <w:top w:val="nil"/>
              <w:left w:val="nil"/>
              <w:bottom w:val="single" w:sz="4" w:space="0" w:color="auto"/>
              <w:right w:val="single" w:sz="4" w:space="0" w:color="auto"/>
            </w:tcBorders>
            <w:shd w:val="clear" w:color="auto" w:fill="auto"/>
            <w:vAlign w:val="center"/>
            <w:hideMark/>
          </w:tcPr>
          <w:p w14:paraId="0111C668" w14:textId="77777777" w:rsidR="00322EDF" w:rsidRDefault="00322EDF">
            <w:pPr>
              <w:rPr>
                <w:rFonts w:ascii="Tahoma" w:hAnsi="Tahoma" w:cs="Tahoma"/>
                <w:color w:val="000000"/>
                <w:sz w:val="16"/>
                <w:szCs w:val="16"/>
              </w:rPr>
            </w:pPr>
            <w:r>
              <w:rPr>
                <w:rFonts w:ascii="Tahoma" w:hAnsi="Tahoma" w:cs="Tahoma"/>
                <w:color w:val="000000"/>
                <w:sz w:val="16"/>
                <w:szCs w:val="16"/>
              </w:rPr>
              <w:t>46.050.217/0001-07</w:t>
            </w:r>
          </w:p>
        </w:tc>
        <w:tc>
          <w:tcPr>
            <w:tcW w:w="1134" w:type="dxa"/>
            <w:tcBorders>
              <w:top w:val="nil"/>
              <w:left w:val="nil"/>
              <w:bottom w:val="single" w:sz="4" w:space="0" w:color="000000"/>
              <w:right w:val="single" w:sz="4" w:space="0" w:color="000000"/>
            </w:tcBorders>
            <w:shd w:val="clear" w:color="auto" w:fill="auto"/>
            <w:vAlign w:val="center"/>
            <w:hideMark/>
          </w:tcPr>
          <w:p w14:paraId="21F53337"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56BA77A2"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4A8C5F19"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06293121"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w:t>
            </w:r>
          </w:p>
        </w:tc>
        <w:tc>
          <w:tcPr>
            <w:tcW w:w="720" w:type="dxa"/>
            <w:tcBorders>
              <w:top w:val="nil"/>
              <w:left w:val="nil"/>
              <w:bottom w:val="single" w:sz="4" w:space="0" w:color="000000"/>
              <w:right w:val="single" w:sz="4" w:space="0" w:color="000000"/>
            </w:tcBorders>
            <w:shd w:val="clear" w:color="auto" w:fill="auto"/>
            <w:vAlign w:val="center"/>
            <w:hideMark/>
          </w:tcPr>
          <w:p w14:paraId="754E79CE"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5EA3C43A"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60</w:t>
            </w:r>
          </w:p>
        </w:tc>
      </w:tr>
      <w:tr w:rsidR="00322EDF" w14:paraId="6CB864A4" w14:textId="77777777" w:rsidTr="00322EDF">
        <w:trPr>
          <w:trHeight w:val="135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196E23CC" w14:textId="77777777" w:rsidR="00322EDF" w:rsidRDefault="00322EDF">
            <w:pPr>
              <w:rPr>
                <w:rFonts w:ascii="Calibri" w:hAnsi="Calibri" w:cs="Calibri"/>
                <w:color w:val="000000"/>
                <w:sz w:val="16"/>
                <w:szCs w:val="16"/>
              </w:rPr>
            </w:pPr>
            <w:r>
              <w:rPr>
                <w:rFonts w:ascii="Calibri" w:hAnsi="Calibri" w:cs="Calibri"/>
                <w:color w:val="000000"/>
                <w:sz w:val="16"/>
                <w:szCs w:val="16"/>
              </w:rPr>
              <w:t xml:space="preserve">PRÓ-VISÃO - SOCIEDADE CAMPINEIRA DE ATENDIMENTO AO DEFICIENTE VISUAL </w:t>
            </w:r>
          </w:p>
        </w:tc>
        <w:tc>
          <w:tcPr>
            <w:tcW w:w="1701" w:type="dxa"/>
            <w:tcBorders>
              <w:top w:val="nil"/>
              <w:left w:val="nil"/>
              <w:bottom w:val="single" w:sz="4" w:space="0" w:color="auto"/>
              <w:right w:val="single" w:sz="4" w:space="0" w:color="auto"/>
            </w:tcBorders>
            <w:shd w:val="clear" w:color="auto" w:fill="auto"/>
            <w:vAlign w:val="center"/>
            <w:hideMark/>
          </w:tcPr>
          <w:p w14:paraId="31601503" w14:textId="77777777" w:rsidR="00322EDF" w:rsidRDefault="00322EDF">
            <w:pPr>
              <w:rPr>
                <w:rFonts w:ascii="Tahoma" w:hAnsi="Tahoma" w:cs="Tahoma"/>
                <w:color w:val="000000"/>
                <w:sz w:val="16"/>
                <w:szCs w:val="16"/>
              </w:rPr>
            </w:pPr>
            <w:r>
              <w:rPr>
                <w:rFonts w:ascii="Tahoma" w:hAnsi="Tahoma" w:cs="Tahoma"/>
                <w:color w:val="000000"/>
                <w:sz w:val="16"/>
                <w:szCs w:val="16"/>
              </w:rPr>
              <w:t>51.917.995/0001-90</w:t>
            </w:r>
          </w:p>
        </w:tc>
        <w:tc>
          <w:tcPr>
            <w:tcW w:w="1134" w:type="dxa"/>
            <w:tcBorders>
              <w:top w:val="nil"/>
              <w:left w:val="nil"/>
              <w:bottom w:val="single" w:sz="4" w:space="0" w:color="000000"/>
              <w:right w:val="single" w:sz="4" w:space="0" w:color="000000"/>
            </w:tcBorders>
            <w:shd w:val="clear" w:color="auto" w:fill="auto"/>
            <w:vAlign w:val="center"/>
            <w:hideMark/>
          </w:tcPr>
          <w:p w14:paraId="4E12EE01"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47417501"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35327CA2"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6CE4217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w:t>
            </w:r>
          </w:p>
        </w:tc>
        <w:tc>
          <w:tcPr>
            <w:tcW w:w="720" w:type="dxa"/>
            <w:tcBorders>
              <w:top w:val="nil"/>
              <w:left w:val="nil"/>
              <w:bottom w:val="single" w:sz="4" w:space="0" w:color="000000"/>
              <w:right w:val="single" w:sz="4" w:space="0" w:color="000000"/>
            </w:tcBorders>
            <w:shd w:val="clear" w:color="auto" w:fill="auto"/>
            <w:vAlign w:val="center"/>
            <w:hideMark/>
          </w:tcPr>
          <w:p w14:paraId="06E42760"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79C7453E"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60</w:t>
            </w:r>
          </w:p>
        </w:tc>
      </w:tr>
      <w:tr w:rsidR="00322EDF" w14:paraId="0321D3E6" w14:textId="77777777" w:rsidTr="00322EDF">
        <w:trPr>
          <w:trHeight w:val="180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78F9D100" w14:textId="77777777" w:rsidR="00322EDF" w:rsidRDefault="00322EDF">
            <w:pPr>
              <w:rPr>
                <w:rFonts w:ascii="Calibri" w:hAnsi="Calibri" w:cs="Calibri"/>
                <w:color w:val="000000"/>
                <w:sz w:val="16"/>
                <w:szCs w:val="16"/>
              </w:rPr>
            </w:pPr>
            <w:r>
              <w:rPr>
                <w:rFonts w:ascii="Calibri" w:hAnsi="Calibri" w:cs="Calibri"/>
                <w:color w:val="000000"/>
                <w:sz w:val="16"/>
                <w:szCs w:val="16"/>
              </w:rPr>
              <w:t>SOBRAPAR - SOCIEDADE BRASILEIRA DE PESQUISA E ASSISTÊNCIA PARA REABILITAÇÃO CRÂNIO FACIAL</w:t>
            </w:r>
          </w:p>
        </w:tc>
        <w:tc>
          <w:tcPr>
            <w:tcW w:w="1701" w:type="dxa"/>
            <w:tcBorders>
              <w:top w:val="nil"/>
              <w:left w:val="nil"/>
              <w:bottom w:val="single" w:sz="4" w:space="0" w:color="auto"/>
              <w:right w:val="single" w:sz="4" w:space="0" w:color="auto"/>
            </w:tcBorders>
            <w:shd w:val="clear" w:color="auto" w:fill="auto"/>
            <w:vAlign w:val="center"/>
            <w:hideMark/>
          </w:tcPr>
          <w:p w14:paraId="22D3DCB8" w14:textId="77777777" w:rsidR="00322EDF" w:rsidRDefault="00322EDF">
            <w:pPr>
              <w:rPr>
                <w:rFonts w:ascii="Tahoma" w:hAnsi="Tahoma" w:cs="Tahoma"/>
                <w:color w:val="000000"/>
                <w:sz w:val="16"/>
                <w:szCs w:val="16"/>
              </w:rPr>
            </w:pPr>
            <w:r>
              <w:rPr>
                <w:rFonts w:ascii="Tahoma" w:hAnsi="Tahoma" w:cs="Tahoma"/>
                <w:color w:val="000000"/>
                <w:sz w:val="16"/>
                <w:szCs w:val="16"/>
              </w:rPr>
              <w:t>50.101.286/0001-70</w:t>
            </w:r>
          </w:p>
        </w:tc>
        <w:tc>
          <w:tcPr>
            <w:tcW w:w="1134" w:type="dxa"/>
            <w:tcBorders>
              <w:top w:val="nil"/>
              <w:left w:val="nil"/>
              <w:bottom w:val="single" w:sz="4" w:space="0" w:color="000000"/>
              <w:right w:val="single" w:sz="4" w:space="0" w:color="000000"/>
            </w:tcBorders>
            <w:shd w:val="clear" w:color="auto" w:fill="auto"/>
            <w:vAlign w:val="center"/>
            <w:hideMark/>
          </w:tcPr>
          <w:p w14:paraId="34C75217"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Média Complexidade</w:t>
            </w:r>
          </w:p>
        </w:tc>
        <w:tc>
          <w:tcPr>
            <w:tcW w:w="1788" w:type="dxa"/>
            <w:tcBorders>
              <w:top w:val="nil"/>
              <w:left w:val="nil"/>
              <w:bottom w:val="single" w:sz="4" w:space="0" w:color="000000"/>
              <w:right w:val="single" w:sz="4" w:space="0" w:color="000000"/>
            </w:tcBorders>
            <w:shd w:val="clear" w:color="auto" w:fill="auto"/>
            <w:vAlign w:val="center"/>
            <w:hideMark/>
          </w:tcPr>
          <w:p w14:paraId="5DA50EA0" w14:textId="77777777" w:rsidR="00322EDF" w:rsidRDefault="00322EDF">
            <w:pPr>
              <w:rPr>
                <w:rFonts w:ascii="Calibri" w:hAnsi="Calibri" w:cs="Calibri"/>
                <w:color w:val="000000"/>
                <w:sz w:val="16"/>
                <w:szCs w:val="16"/>
              </w:rPr>
            </w:pPr>
            <w:r>
              <w:rPr>
                <w:rFonts w:ascii="Calibri" w:hAnsi="Calibri" w:cs="Calibri"/>
                <w:color w:val="000000"/>
                <w:sz w:val="16"/>
                <w:szCs w:val="16"/>
              </w:rPr>
              <w:t>Serviço Complementar para Atendimento a Pessoas com Deficiência</w:t>
            </w:r>
          </w:p>
        </w:tc>
        <w:tc>
          <w:tcPr>
            <w:tcW w:w="973" w:type="dxa"/>
            <w:tcBorders>
              <w:top w:val="nil"/>
              <w:left w:val="nil"/>
              <w:bottom w:val="single" w:sz="4" w:space="0" w:color="000000"/>
              <w:right w:val="single" w:sz="4" w:space="0" w:color="000000"/>
            </w:tcBorders>
            <w:shd w:val="clear" w:color="auto" w:fill="auto"/>
            <w:vAlign w:val="center"/>
            <w:hideMark/>
          </w:tcPr>
          <w:p w14:paraId="202EFAE6"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455C1D2D"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79D81618"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c>
          <w:tcPr>
            <w:tcW w:w="720" w:type="dxa"/>
            <w:tcBorders>
              <w:top w:val="nil"/>
              <w:left w:val="nil"/>
              <w:bottom w:val="single" w:sz="4" w:space="0" w:color="000000"/>
              <w:right w:val="single" w:sz="4" w:space="0" w:color="000000"/>
            </w:tcBorders>
            <w:shd w:val="clear" w:color="auto" w:fill="auto"/>
            <w:vAlign w:val="center"/>
            <w:hideMark/>
          </w:tcPr>
          <w:p w14:paraId="71D4933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30</w:t>
            </w:r>
          </w:p>
        </w:tc>
      </w:tr>
      <w:tr w:rsidR="00322EDF" w14:paraId="215A1A80" w14:textId="77777777" w:rsidTr="00322EDF">
        <w:trPr>
          <w:trHeight w:val="900"/>
        </w:trPr>
        <w:tc>
          <w:tcPr>
            <w:tcW w:w="2694" w:type="dxa"/>
            <w:tcBorders>
              <w:top w:val="nil"/>
              <w:left w:val="single" w:sz="4" w:space="0" w:color="000000"/>
              <w:bottom w:val="single" w:sz="4" w:space="0" w:color="000000"/>
              <w:right w:val="single" w:sz="4" w:space="0" w:color="000000"/>
            </w:tcBorders>
            <w:shd w:val="clear" w:color="auto" w:fill="auto"/>
            <w:vAlign w:val="center"/>
            <w:hideMark/>
          </w:tcPr>
          <w:p w14:paraId="43CAC358"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DE EDUCAÇÃO DO HOMEM DE AMANHÃ</w:t>
            </w:r>
          </w:p>
        </w:tc>
        <w:tc>
          <w:tcPr>
            <w:tcW w:w="1701" w:type="dxa"/>
            <w:tcBorders>
              <w:top w:val="nil"/>
              <w:left w:val="nil"/>
              <w:bottom w:val="single" w:sz="4" w:space="0" w:color="auto"/>
              <w:right w:val="single" w:sz="4" w:space="0" w:color="auto"/>
            </w:tcBorders>
            <w:shd w:val="clear" w:color="auto" w:fill="auto"/>
            <w:vAlign w:val="center"/>
            <w:hideMark/>
          </w:tcPr>
          <w:p w14:paraId="54B4E7ED" w14:textId="77777777" w:rsidR="00322EDF" w:rsidRDefault="00322EDF">
            <w:pPr>
              <w:rPr>
                <w:rFonts w:ascii="Tahoma" w:hAnsi="Tahoma" w:cs="Tahoma"/>
                <w:color w:val="000000"/>
                <w:sz w:val="16"/>
                <w:szCs w:val="16"/>
              </w:rPr>
            </w:pPr>
            <w:r>
              <w:rPr>
                <w:rFonts w:ascii="Tahoma" w:hAnsi="Tahoma" w:cs="Tahoma"/>
                <w:color w:val="000000"/>
                <w:sz w:val="16"/>
                <w:szCs w:val="16"/>
              </w:rPr>
              <w:t>46.072.666/0001-56</w:t>
            </w:r>
          </w:p>
        </w:tc>
        <w:tc>
          <w:tcPr>
            <w:tcW w:w="1134" w:type="dxa"/>
            <w:tcBorders>
              <w:top w:val="nil"/>
              <w:left w:val="nil"/>
              <w:bottom w:val="single" w:sz="4" w:space="0" w:color="000000"/>
              <w:right w:val="single" w:sz="4" w:space="0" w:color="000000"/>
            </w:tcBorders>
            <w:shd w:val="clear" w:color="auto" w:fill="auto"/>
            <w:vAlign w:val="center"/>
            <w:hideMark/>
          </w:tcPr>
          <w:p w14:paraId="3B326197"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16D6A650"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em Família Acolhedora</w:t>
            </w:r>
          </w:p>
        </w:tc>
        <w:tc>
          <w:tcPr>
            <w:tcW w:w="973" w:type="dxa"/>
            <w:tcBorders>
              <w:top w:val="nil"/>
              <w:left w:val="nil"/>
              <w:bottom w:val="single" w:sz="4" w:space="0" w:color="000000"/>
              <w:right w:val="single" w:sz="4" w:space="0" w:color="000000"/>
            </w:tcBorders>
            <w:shd w:val="clear" w:color="auto" w:fill="auto"/>
            <w:vAlign w:val="center"/>
            <w:hideMark/>
          </w:tcPr>
          <w:p w14:paraId="43B71757"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62073AF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4A6F3309"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2705B76A"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4F0CB040" w14:textId="77777777" w:rsidTr="00322EDF">
        <w:trPr>
          <w:trHeight w:val="1575"/>
        </w:trPr>
        <w:tc>
          <w:tcPr>
            <w:tcW w:w="2694" w:type="dxa"/>
            <w:tcBorders>
              <w:top w:val="nil"/>
              <w:left w:val="single" w:sz="4" w:space="0" w:color="000000"/>
              <w:bottom w:val="single" w:sz="4" w:space="0" w:color="000000"/>
              <w:right w:val="nil"/>
            </w:tcBorders>
            <w:shd w:val="clear" w:color="auto" w:fill="auto"/>
            <w:vAlign w:val="center"/>
            <w:hideMark/>
          </w:tcPr>
          <w:p w14:paraId="18B774CC" w14:textId="77777777" w:rsidR="00322EDF" w:rsidRDefault="00322EDF">
            <w:pPr>
              <w:rPr>
                <w:rFonts w:ascii="Calibri" w:hAnsi="Calibri" w:cs="Calibri"/>
                <w:color w:val="000000"/>
                <w:sz w:val="16"/>
                <w:szCs w:val="16"/>
              </w:rPr>
            </w:pPr>
            <w:r>
              <w:rPr>
                <w:rFonts w:ascii="Calibri" w:hAnsi="Calibri" w:cs="Calibri"/>
                <w:color w:val="000000"/>
                <w:sz w:val="16"/>
                <w:szCs w:val="16"/>
              </w:rPr>
              <w:t>INSTITUIÇÃO PADRE HAROLDO RAHM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10876D9" w14:textId="77777777" w:rsidR="00322EDF" w:rsidRDefault="00322EDF">
            <w:pPr>
              <w:rPr>
                <w:rFonts w:ascii="Tahoma" w:hAnsi="Tahoma" w:cs="Tahoma"/>
                <w:color w:val="000000"/>
                <w:sz w:val="16"/>
                <w:szCs w:val="16"/>
              </w:rPr>
            </w:pPr>
            <w:r>
              <w:rPr>
                <w:rFonts w:ascii="Tahoma" w:hAnsi="Tahoma" w:cs="Tahoma"/>
                <w:color w:val="000000"/>
                <w:sz w:val="16"/>
                <w:szCs w:val="16"/>
              </w:rPr>
              <w:t>50.068.188/0009-35</w:t>
            </w:r>
          </w:p>
        </w:tc>
        <w:tc>
          <w:tcPr>
            <w:tcW w:w="1134" w:type="dxa"/>
            <w:tcBorders>
              <w:top w:val="nil"/>
              <w:left w:val="nil"/>
              <w:bottom w:val="single" w:sz="4" w:space="0" w:color="000000"/>
              <w:right w:val="single" w:sz="4" w:space="0" w:color="000000"/>
            </w:tcBorders>
            <w:shd w:val="clear" w:color="auto" w:fill="auto"/>
            <w:vAlign w:val="center"/>
            <w:hideMark/>
          </w:tcPr>
          <w:p w14:paraId="4CC43A46"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1EFC684C"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em República para Jovens Adultos (República Feminina)</w:t>
            </w:r>
          </w:p>
        </w:tc>
        <w:tc>
          <w:tcPr>
            <w:tcW w:w="973" w:type="dxa"/>
            <w:tcBorders>
              <w:top w:val="nil"/>
              <w:left w:val="nil"/>
              <w:bottom w:val="single" w:sz="4" w:space="0" w:color="000000"/>
              <w:right w:val="single" w:sz="4" w:space="0" w:color="000000"/>
            </w:tcBorders>
            <w:shd w:val="clear" w:color="auto" w:fill="auto"/>
            <w:vAlign w:val="center"/>
            <w:hideMark/>
          </w:tcPr>
          <w:p w14:paraId="5439EF6B"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4DA2C478"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78581F4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w:t>
            </w:r>
          </w:p>
        </w:tc>
        <w:tc>
          <w:tcPr>
            <w:tcW w:w="720" w:type="dxa"/>
            <w:tcBorders>
              <w:top w:val="nil"/>
              <w:left w:val="nil"/>
              <w:bottom w:val="single" w:sz="4" w:space="0" w:color="000000"/>
              <w:right w:val="single" w:sz="4" w:space="0" w:color="000000"/>
            </w:tcBorders>
            <w:shd w:val="clear" w:color="auto" w:fill="auto"/>
            <w:vAlign w:val="center"/>
            <w:hideMark/>
          </w:tcPr>
          <w:p w14:paraId="67B6133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w:t>
            </w:r>
          </w:p>
        </w:tc>
      </w:tr>
      <w:tr w:rsidR="00322EDF" w14:paraId="69EFD6FC" w14:textId="77777777" w:rsidTr="00322EDF">
        <w:trPr>
          <w:trHeight w:val="1575"/>
        </w:trPr>
        <w:tc>
          <w:tcPr>
            <w:tcW w:w="2694" w:type="dxa"/>
            <w:tcBorders>
              <w:top w:val="nil"/>
              <w:left w:val="single" w:sz="4" w:space="0" w:color="000000"/>
              <w:bottom w:val="single" w:sz="4" w:space="0" w:color="000000"/>
              <w:right w:val="nil"/>
            </w:tcBorders>
            <w:shd w:val="clear" w:color="auto" w:fill="auto"/>
            <w:vAlign w:val="center"/>
            <w:hideMark/>
          </w:tcPr>
          <w:p w14:paraId="34D25DB8" w14:textId="77777777" w:rsidR="00322EDF" w:rsidRDefault="00322EDF">
            <w:pPr>
              <w:rPr>
                <w:rFonts w:ascii="Calibri" w:hAnsi="Calibri" w:cs="Calibri"/>
                <w:color w:val="000000"/>
                <w:sz w:val="16"/>
                <w:szCs w:val="16"/>
              </w:rPr>
            </w:pPr>
            <w:r>
              <w:rPr>
                <w:rFonts w:ascii="Calibri" w:hAnsi="Calibri" w:cs="Calibri"/>
                <w:color w:val="000000"/>
                <w:sz w:val="16"/>
                <w:szCs w:val="16"/>
              </w:rPr>
              <w:t>INSTITUIÇÃO PADRE HAROLDO RAHM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56226DA" w14:textId="77777777" w:rsidR="00322EDF" w:rsidRDefault="00322EDF">
            <w:pPr>
              <w:rPr>
                <w:rFonts w:ascii="Tahoma" w:hAnsi="Tahoma" w:cs="Tahoma"/>
                <w:color w:val="000000"/>
                <w:sz w:val="16"/>
                <w:szCs w:val="16"/>
              </w:rPr>
            </w:pPr>
            <w:r>
              <w:rPr>
                <w:rFonts w:ascii="Tahoma" w:hAnsi="Tahoma" w:cs="Tahoma"/>
                <w:color w:val="000000"/>
                <w:sz w:val="16"/>
                <w:szCs w:val="16"/>
              </w:rPr>
              <w:t>50.068.188/0010-79</w:t>
            </w:r>
          </w:p>
        </w:tc>
        <w:tc>
          <w:tcPr>
            <w:tcW w:w="1134" w:type="dxa"/>
            <w:tcBorders>
              <w:top w:val="nil"/>
              <w:left w:val="nil"/>
              <w:bottom w:val="single" w:sz="4" w:space="0" w:color="000000"/>
              <w:right w:val="single" w:sz="4" w:space="0" w:color="000000"/>
            </w:tcBorders>
            <w:shd w:val="clear" w:color="auto" w:fill="auto"/>
            <w:vAlign w:val="center"/>
            <w:hideMark/>
          </w:tcPr>
          <w:p w14:paraId="217925DB"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3FADFFED"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em República para Jovens Adultos (República Masculina)</w:t>
            </w:r>
          </w:p>
        </w:tc>
        <w:tc>
          <w:tcPr>
            <w:tcW w:w="973" w:type="dxa"/>
            <w:tcBorders>
              <w:top w:val="nil"/>
              <w:left w:val="nil"/>
              <w:bottom w:val="single" w:sz="4" w:space="0" w:color="000000"/>
              <w:right w:val="single" w:sz="4" w:space="0" w:color="000000"/>
            </w:tcBorders>
            <w:shd w:val="clear" w:color="auto" w:fill="auto"/>
            <w:vAlign w:val="center"/>
            <w:hideMark/>
          </w:tcPr>
          <w:p w14:paraId="113FF7E0"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5E14F882"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658E6C8A"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w:t>
            </w:r>
          </w:p>
        </w:tc>
        <w:tc>
          <w:tcPr>
            <w:tcW w:w="720" w:type="dxa"/>
            <w:tcBorders>
              <w:top w:val="nil"/>
              <w:left w:val="nil"/>
              <w:bottom w:val="single" w:sz="4" w:space="0" w:color="000000"/>
              <w:right w:val="single" w:sz="4" w:space="0" w:color="000000"/>
            </w:tcBorders>
            <w:shd w:val="clear" w:color="auto" w:fill="auto"/>
            <w:vAlign w:val="center"/>
            <w:hideMark/>
          </w:tcPr>
          <w:p w14:paraId="23E6D7C1"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w:t>
            </w:r>
          </w:p>
        </w:tc>
      </w:tr>
      <w:tr w:rsidR="00322EDF" w14:paraId="3921EADD" w14:textId="77777777" w:rsidTr="00322EDF">
        <w:trPr>
          <w:trHeight w:val="1575"/>
        </w:trPr>
        <w:tc>
          <w:tcPr>
            <w:tcW w:w="2694" w:type="dxa"/>
            <w:tcBorders>
              <w:top w:val="nil"/>
              <w:left w:val="single" w:sz="4" w:space="0" w:color="000000"/>
              <w:bottom w:val="single" w:sz="4" w:space="0" w:color="000000"/>
              <w:right w:val="nil"/>
            </w:tcBorders>
            <w:shd w:val="clear" w:color="auto" w:fill="auto"/>
            <w:vAlign w:val="center"/>
            <w:hideMark/>
          </w:tcPr>
          <w:p w14:paraId="31177384"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BENEFICENTE DOS 13 (TREZE) PAIS (LAR DA CRIANÇA FELIZ)</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B74CFE" w14:textId="77777777" w:rsidR="00322EDF" w:rsidRDefault="00322EDF">
            <w:pPr>
              <w:rPr>
                <w:rFonts w:ascii="Tahoma" w:hAnsi="Tahoma" w:cs="Tahoma"/>
                <w:color w:val="000000"/>
                <w:sz w:val="16"/>
                <w:szCs w:val="16"/>
              </w:rPr>
            </w:pPr>
            <w:r>
              <w:rPr>
                <w:rFonts w:ascii="Tahoma" w:hAnsi="Tahoma" w:cs="Tahoma"/>
                <w:color w:val="000000"/>
                <w:sz w:val="16"/>
                <w:szCs w:val="16"/>
              </w:rPr>
              <w:t>51.873.073/0001-29</w:t>
            </w:r>
          </w:p>
        </w:tc>
        <w:tc>
          <w:tcPr>
            <w:tcW w:w="1134" w:type="dxa"/>
            <w:tcBorders>
              <w:top w:val="nil"/>
              <w:left w:val="nil"/>
              <w:bottom w:val="single" w:sz="4" w:space="0" w:color="000000"/>
              <w:right w:val="single" w:sz="4" w:space="0" w:color="000000"/>
            </w:tcBorders>
            <w:shd w:val="clear" w:color="auto" w:fill="auto"/>
            <w:vAlign w:val="center"/>
            <w:hideMark/>
          </w:tcPr>
          <w:p w14:paraId="72119565"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79D3DE7"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Crianças e Adolescentes - Abrigo Institucional</w:t>
            </w:r>
          </w:p>
        </w:tc>
        <w:tc>
          <w:tcPr>
            <w:tcW w:w="973" w:type="dxa"/>
            <w:tcBorders>
              <w:top w:val="nil"/>
              <w:left w:val="nil"/>
              <w:bottom w:val="single" w:sz="4" w:space="0" w:color="000000"/>
              <w:right w:val="single" w:sz="4" w:space="0" w:color="000000"/>
            </w:tcBorders>
            <w:shd w:val="clear" w:color="auto" w:fill="auto"/>
            <w:vAlign w:val="center"/>
            <w:hideMark/>
          </w:tcPr>
          <w:p w14:paraId="565C8449"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364BB54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1176D0B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1632E257"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60AAAF70" w14:textId="77777777" w:rsidTr="00322EDF">
        <w:trPr>
          <w:trHeight w:val="2025"/>
        </w:trPr>
        <w:tc>
          <w:tcPr>
            <w:tcW w:w="2694" w:type="dxa"/>
            <w:tcBorders>
              <w:top w:val="nil"/>
              <w:left w:val="single" w:sz="4" w:space="0" w:color="000000"/>
              <w:bottom w:val="single" w:sz="4" w:space="0" w:color="000000"/>
              <w:right w:val="nil"/>
            </w:tcBorders>
            <w:shd w:val="clear" w:color="auto" w:fill="auto"/>
            <w:vAlign w:val="center"/>
            <w:hideMark/>
          </w:tcPr>
          <w:p w14:paraId="653BF028" w14:textId="77777777" w:rsidR="00322EDF" w:rsidRDefault="00322EDF">
            <w:pPr>
              <w:rPr>
                <w:rFonts w:ascii="Calibri" w:hAnsi="Calibri" w:cs="Calibri"/>
                <w:color w:val="000000"/>
                <w:sz w:val="16"/>
                <w:szCs w:val="16"/>
              </w:rPr>
            </w:pPr>
            <w:r>
              <w:rPr>
                <w:rFonts w:ascii="Calibri" w:hAnsi="Calibri" w:cs="Calibri"/>
                <w:color w:val="000000"/>
                <w:sz w:val="16"/>
                <w:szCs w:val="16"/>
              </w:rPr>
              <w:lastRenderedPageBreak/>
              <w:t>UNIASEC - UNIÃO DE AMOR AJUDA E SALVAÇÃO EM CRISTO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779207F" w14:textId="77777777" w:rsidR="00322EDF" w:rsidRDefault="00322EDF">
            <w:pPr>
              <w:rPr>
                <w:rFonts w:ascii="Tahoma" w:hAnsi="Tahoma" w:cs="Tahoma"/>
                <w:color w:val="000000"/>
                <w:sz w:val="16"/>
                <w:szCs w:val="16"/>
              </w:rPr>
            </w:pPr>
            <w:r>
              <w:rPr>
                <w:rFonts w:ascii="Tahoma" w:hAnsi="Tahoma" w:cs="Tahoma"/>
                <w:color w:val="000000"/>
                <w:sz w:val="16"/>
                <w:szCs w:val="16"/>
              </w:rPr>
              <w:t>04.982.207/0001-60</w:t>
            </w:r>
          </w:p>
        </w:tc>
        <w:tc>
          <w:tcPr>
            <w:tcW w:w="1134" w:type="dxa"/>
            <w:tcBorders>
              <w:top w:val="nil"/>
              <w:left w:val="nil"/>
              <w:bottom w:val="single" w:sz="4" w:space="0" w:color="000000"/>
              <w:right w:val="single" w:sz="4" w:space="0" w:color="000000"/>
            </w:tcBorders>
            <w:shd w:val="clear" w:color="auto" w:fill="auto"/>
            <w:vAlign w:val="center"/>
            <w:hideMark/>
          </w:tcPr>
          <w:p w14:paraId="0CE08C8B"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1D7C7342"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Crianças e Adolescentes - Abrigo Institucional (Lar Nosso Sonho)</w:t>
            </w:r>
          </w:p>
        </w:tc>
        <w:tc>
          <w:tcPr>
            <w:tcW w:w="973" w:type="dxa"/>
            <w:tcBorders>
              <w:top w:val="nil"/>
              <w:left w:val="nil"/>
              <w:bottom w:val="single" w:sz="4" w:space="0" w:color="000000"/>
              <w:right w:val="single" w:sz="4" w:space="0" w:color="000000"/>
            </w:tcBorders>
            <w:shd w:val="clear" w:color="auto" w:fill="auto"/>
            <w:vAlign w:val="center"/>
            <w:hideMark/>
          </w:tcPr>
          <w:p w14:paraId="4A5E7EBF"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2631421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4AC0A0D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5AE6BB42"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31DBA33D" w14:textId="77777777" w:rsidTr="00322EDF">
        <w:trPr>
          <w:trHeight w:val="1800"/>
        </w:trPr>
        <w:tc>
          <w:tcPr>
            <w:tcW w:w="2694" w:type="dxa"/>
            <w:tcBorders>
              <w:top w:val="nil"/>
              <w:left w:val="single" w:sz="4" w:space="0" w:color="000000"/>
              <w:bottom w:val="single" w:sz="4" w:space="0" w:color="000000"/>
              <w:right w:val="nil"/>
            </w:tcBorders>
            <w:shd w:val="clear" w:color="auto" w:fill="auto"/>
            <w:vAlign w:val="center"/>
            <w:hideMark/>
          </w:tcPr>
          <w:p w14:paraId="0F193B13" w14:textId="77777777" w:rsidR="00322EDF" w:rsidRDefault="00322EDF">
            <w:pPr>
              <w:rPr>
                <w:rFonts w:ascii="Calibri" w:hAnsi="Calibri" w:cs="Calibri"/>
                <w:color w:val="000000"/>
                <w:sz w:val="16"/>
                <w:szCs w:val="16"/>
              </w:rPr>
            </w:pPr>
            <w:r>
              <w:rPr>
                <w:rFonts w:ascii="Calibri" w:hAnsi="Calibri" w:cs="Calibri"/>
                <w:color w:val="000000"/>
                <w:sz w:val="16"/>
                <w:szCs w:val="16"/>
              </w:rPr>
              <w:t>UNIASEC - UNIÃO DE AMOR AJUDA E SALVAÇÃO EM CRISTO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5FC0425" w14:textId="77777777" w:rsidR="00322EDF" w:rsidRDefault="00322EDF">
            <w:pPr>
              <w:rPr>
                <w:rFonts w:ascii="Tahoma" w:hAnsi="Tahoma" w:cs="Tahoma"/>
                <w:color w:val="000000"/>
                <w:sz w:val="16"/>
                <w:szCs w:val="16"/>
              </w:rPr>
            </w:pPr>
            <w:r>
              <w:rPr>
                <w:rFonts w:ascii="Tahoma" w:hAnsi="Tahoma" w:cs="Tahoma"/>
                <w:color w:val="000000"/>
                <w:sz w:val="16"/>
                <w:szCs w:val="16"/>
              </w:rPr>
              <w:t>04.982.207/0001-60</w:t>
            </w:r>
          </w:p>
        </w:tc>
        <w:tc>
          <w:tcPr>
            <w:tcW w:w="1134" w:type="dxa"/>
            <w:tcBorders>
              <w:top w:val="nil"/>
              <w:left w:val="nil"/>
              <w:bottom w:val="single" w:sz="4" w:space="0" w:color="000000"/>
              <w:right w:val="single" w:sz="4" w:space="0" w:color="000000"/>
            </w:tcBorders>
            <w:shd w:val="clear" w:color="auto" w:fill="auto"/>
            <w:vAlign w:val="center"/>
            <w:hideMark/>
          </w:tcPr>
          <w:p w14:paraId="4037DAC8"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39D0EE3E"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Crianças e Adolescentes - Abrigo Institucional (Tia Mel)</w:t>
            </w:r>
          </w:p>
        </w:tc>
        <w:tc>
          <w:tcPr>
            <w:tcW w:w="973" w:type="dxa"/>
            <w:tcBorders>
              <w:top w:val="nil"/>
              <w:left w:val="nil"/>
              <w:bottom w:val="single" w:sz="4" w:space="0" w:color="000000"/>
              <w:right w:val="single" w:sz="4" w:space="0" w:color="000000"/>
            </w:tcBorders>
            <w:shd w:val="clear" w:color="auto" w:fill="auto"/>
            <w:vAlign w:val="center"/>
            <w:hideMark/>
          </w:tcPr>
          <w:p w14:paraId="1F509438"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7152FE0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17E97DDD"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738E36DD"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236108E0" w14:textId="77777777" w:rsidTr="00322EDF">
        <w:trPr>
          <w:trHeight w:val="1800"/>
        </w:trPr>
        <w:tc>
          <w:tcPr>
            <w:tcW w:w="2694" w:type="dxa"/>
            <w:tcBorders>
              <w:top w:val="nil"/>
              <w:left w:val="single" w:sz="4" w:space="0" w:color="000000"/>
              <w:bottom w:val="single" w:sz="4" w:space="0" w:color="000000"/>
              <w:right w:val="nil"/>
            </w:tcBorders>
            <w:shd w:val="clear" w:color="auto" w:fill="auto"/>
            <w:vAlign w:val="center"/>
            <w:hideMark/>
          </w:tcPr>
          <w:p w14:paraId="521224D0"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DE EDUCAÇÃO DO HOMEM DE AMANHÃ</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D1B2E9C" w14:textId="77777777" w:rsidR="00322EDF" w:rsidRDefault="00322EDF">
            <w:pPr>
              <w:rPr>
                <w:rFonts w:ascii="Tahoma" w:hAnsi="Tahoma" w:cs="Tahoma"/>
                <w:color w:val="000000"/>
                <w:sz w:val="16"/>
                <w:szCs w:val="16"/>
              </w:rPr>
            </w:pPr>
            <w:r>
              <w:rPr>
                <w:rFonts w:ascii="Tahoma" w:hAnsi="Tahoma" w:cs="Tahoma"/>
                <w:color w:val="000000"/>
                <w:sz w:val="16"/>
                <w:szCs w:val="16"/>
              </w:rPr>
              <w:t>46.072.666/0005-80</w:t>
            </w:r>
          </w:p>
        </w:tc>
        <w:tc>
          <w:tcPr>
            <w:tcW w:w="1134" w:type="dxa"/>
            <w:tcBorders>
              <w:top w:val="nil"/>
              <w:left w:val="nil"/>
              <w:bottom w:val="single" w:sz="4" w:space="0" w:color="000000"/>
              <w:right w:val="single" w:sz="4" w:space="0" w:color="000000"/>
            </w:tcBorders>
            <w:shd w:val="clear" w:color="auto" w:fill="auto"/>
            <w:vAlign w:val="center"/>
            <w:hideMark/>
          </w:tcPr>
          <w:p w14:paraId="36D7D17E"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108C98CE"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Crianças e Adolescentes - Abrigo Institucional (Unidade I)</w:t>
            </w:r>
          </w:p>
        </w:tc>
        <w:tc>
          <w:tcPr>
            <w:tcW w:w="973" w:type="dxa"/>
            <w:tcBorders>
              <w:top w:val="nil"/>
              <w:left w:val="nil"/>
              <w:bottom w:val="single" w:sz="4" w:space="0" w:color="000000"/>
              <w:right w:val="single" w:sz="4" w:space="0" w:color="000000"/>
            </w:tcBorders>
            <w:shd w:val="clear" w:color="auto" w:fill="auto"/>
            <w:vAlign w:val="center"/>
            <w:hideMark/>
          </w:tcPr>
          <w:p w14:paraId="7CCEDBFE"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26DA9237"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2A281409"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5E955EC1"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00767A12" w14:textId="77777777" w:rsidTr="00322EDF">
        <w:trPr>
          <w:trHeight w:val="1800"/>
        </w:trPr>
        <w:tc>
          <w:tcPr>
            <w:tcW w:w="2694" w:type="dxa"/>
            <w:tcBorders>
              <w:top w:val="nil"/>
              <w:left w:val="single" w:sz="4" w:space="0" w:color="000000"/>
              <w:bottom w:val="single" w:sz="4" w:space="0" w:color="000000"/>
              <w:right w:val="nil"/>
            </w:tcBorders>
            <w:shd w:val="clear" w:color="auto" w:fill="auto"/>
            <w:vAlign w:val="center"/>
            <w:hideMark/>
          </w:tcPr>
          <w:p w14:paraId="5C9E4F64"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DE EDUCAÇÃO DO HOMEM DE AMANHÃ</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0589D40" w14:textId="77777777" w:rsidR="00322EDF" w:rsidRDefault="00322EDF">
            <w:pPr>
              <w:rPr>
                <w:rFonts w:ascii="Tahoma" w:hAnsi="Tahoma" w:cs="Tahoma"/>
                <w:color w:val="000000"/>
                <w:sz w:val="16"/>
                <w:szCs w:val="16"/>
              </w:rPr>
            </w:pPr>
            <w:r>
              <w:rPr>
                <w:rFonts w:ascii="Tahoma" w:hAnsi="Tahoma" w:cs="Tahoma"/>
                <w:color w:val="000000"/>
                <w:sz w:val="16"/>
                <w:szCs w:val="16"/>
              </w:rPr>
              <w:t>46.072.666/0005-80</w:t>
            </w:r>
          </w:p>
        </w:tc>
        <w:tc>
          <w:tcPr>
            <w:tcW w:w="1134" w:type="dxa"/>
            <w:tcBorders>
              <w:top w:val="nil"/>
              <w:left w:val="nil"/>
              <w:bottom w:val="single" w:sz="4" w:space="0" w:color="000000"/>
              <w:right w:val="single" w:sz="4" w:space="0" w:color="000000"/>
            </w:tcBorders>
            <w:shd w:val="clear" w:color="auto" w:fill="auto"/>
            <w:vAlign w:val="center"/>
            <w:hideMark/>
          </w:tcPr>
          <w:p w14:paraId="229565A3"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5868D955"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Crianças e Adolescentes - Abrigo Institucional (Unidade II)</w:t>
            </w:r>
          </w:p>
        </w:tc>
        <w:tc>
          <w:tcPr>
            <w:tcW w:w="973" w:type="dxa"/>
            <w:tcBorders>
              <w:top w:val="nil"/>
              <w:left w:val="nil"/>
              <w:bottom w:val="single" w:sz="4" w:space="0" w:color="000000"/>
              <w:right w:val="single" w:sz="4" w:space="0" w:color="000000"/>
            </w:tcBorders>
            <w:shd w:val="clear" w:color="auto" w:fill="auto"/>
            <w:vAlign w:val="center"/>
            <w:hideMark/>
          </w:tcPr>
          <w:p w14:paraId="496677C8"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7B0E0EB1"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655690BD"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44FB86FD"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4A725FD4" w14:textId="77777777" w:rsidTr="00322EDF">
        <w:trPr>
          <w:trHeight w:val="1800"/>
        </w:trPr>
        <w:tc>
          <w:tcPr>
            <w:tcW w:w="2694" w:type="dxa"/>
            <w:tcBorders>
              <w:top w:val="nil"/>
              <w:left w:val="single" w:sz="4" w:space="0" w:color="000000"/>
              <w:bottom w:val="single" w:sz="4" w:space="0" w:color="000000"/>
              <w:right w:val="nil"/>
            </w:tcBorders>
            <w:shd w:val="clear" w:color="auto" w:fill="auto"/>
            <w:vAlign w:val="center"/>
            <w:hideMark/>
          </w:tcPr>
          <w:p w14:paraId="5C35B611" w14:textId="77777777" w:rsidR="00322EDF" w:rsidRDefault="00322EDF">
            <w:pPr>
              <w:rPr>
                <w:rFonts w:ascii="Calibri" w:hAnsi="Calibri" w:cs="Calibri"/>
                <w:color w:val="000000"/>
                <w:sz w:val="16"/>
                <w:szCs w:val="16"/>
              </w:rPr>
            </w:pPr>
            <w:r>
              <w:rPr>
                <w:rFonts w:ascii="Calibri" w:hAnsi="Calibri" w:cs="Calibri"/>
                <w:color w:val="000000"/>
                <w:sz w:val="16"/>
                <w:szCs w:val="16"/>
              </w:rPr>
              <w:t>CASA DOS MENORES DE CAMPINAS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396867E" w14:textId="77777777" w:rsidR="00322EDF" w:rsidRDefault="00322EDF">
            <w:pPr>
              <w:rPr>
                <w:rFonts w:ascii="Tahoma" w:hAnsi="Tahoma" w:cs="Tahoma"/>
                <w:color w:val="000000"/>
                <w:sz w:val="16"/>
                <w:szCs w:val="16"/>
              </w:rPr>
            </w:pPr>
            <w:r>
              <w:rPr>
                <w:rFonts w:ascii="Tahoma" w:hAnsi="Tahoma" w:cs="Tahoma"/>
                <w:color w:val="000000"/>
                <w:sz w:val="16"/>
                <w:szCs w:val="16"/>
              </w:rPr>
              <w:t>46.045.365/0001-33</w:t>
            </w:r>
          </w:p>
        </w:tc>
        <w:tc>
          <w:tcPr>
            <w:tcW w:w="1134" w:type="dxa"/>
            <w:tcBorders>
              <w:top w:val="nil"/>
              <w:left w:val="nil"/>
              <w:bottom w:val="single" w:sz="4" w:space="0" w:color="000000"/>
              <w:right w:val="single" w:sz="4" w:space="0" w:color="000000"/>
            </w:tcBorders>
            <w:shd w:val="clear" w:color="auto" w:fill="auto"/>
            <w:vAlign w:val="center"/>
            <w:hideMark/>
          </w:tcPr>
          <w:p w14:paraId="10B24653"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2409A9F"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Crianças e Adolescentes - Abrigo Institucional de Grande Porte</w:t>
            </w:r>
          </w:p>
        </w:tc>
        <w:tc>
          <w:tcPr>
            <w:tcW w:w="973" w:type="dxa"/>
            <w:tcBorders>
              <w:top w:val="nil"/>
              <w:left w:val="nil"/>
              <w:bottom w:val="single" w:sz="4" w:space="0" w:color="000000"/>
              <w:right w:val="single" w:sz="4" w:space="0" w:color="000000"/>
            </w:tcBorders>
            <w:shd w:val="clear" w:color="auto" w:fill="auto"/>
            <w:vAlign w:val="center"/>
            <w:hideMark/>
          </w:tcPr>
          <w:p w14:paraId="23788FA5"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632B6429"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12AE741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60</w:t>
            </w:r>
          </w:p>
        </w:tc>
        <w:tc>
          <w:tcPr>
            <w:tcW w:w="720" w:type="dxa"/>
            <w:tcBorders>
              <w:top w:val="nil"/>
              <w:left w:val="nil"/>
              <w:bottom w:val="single" w:sz="4" w:space="0" w:color="000000"/>
              <w:right w:val="single" w:sz="4" w:space="0" w:color="000000"/>
            </w:tcBorders>
            <w:shd w:val="clear" w:color="auto" w:fill="auto"/>
            <w:vAlign w:val="center"/>
            <w:hideMark/>
          </w:tcPr>
          <w:p w14:paraId="49A7EE6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60</w:t>
            </w:r>
          </w:p>
        </w:tc>
      </w:tr>
      <w:tr w:rsidR="00322EDF" w14:paraId="26C44572" w14:textId="77777777" w:rsidTr="00322EDF">
        <w:trPr>
          <w:trHeight w:val="1800"/>
        </w:trPr>
        <w:tc>
          <w:tcPr>
            <w:tcW w:w="2694" w:type="dxa"/>
            <w:tcBorders>
              <w:top w:val="nil"/>
              <w:left w:val="single" w:sz="4" w:space="0" w:color="000000"/>
              <w:bottom w:val="single" w:sz="4" w:space="0" w:color="000000"/>
              <w:right w:val="nil"/>
            </w:tcBorders>
            <w:shd w:val="clear" w:color="auto" w:fill="auto"/>
            <w:vAlign w:val="center"/>
            <w:hideMark/>
          </w:tcPr>
          <w:p w14:paraId="20D32381"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CASA DE APOIO SANTA CLARA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F05DD62" w14:textId="77777777" w:rsidR="00322EDF" w:rsidRDefault="00322EDF">
            <w:pPr>
              <w:rPr>
                <w:rFonts w:ascii="Tahoma" w:hAnsi="Tahoma" w:cs="Tahoma"/>
                <w:color w:val="000000"/>
                <w:sz w:val="16"/>
                <w:szCs w:val="16"/>
              </w:rPr>
            </w:pPr>
            <w:r>
              <w:rPr>
                <w:rFonts w:ascii="Tahoma" w:hAnsi="Tahoma" w:cs="Tahoma"/>
                <w:color w:val="000000"/>
                <w:sz w:val="16"/>
                <w:szCs w:val="16"/>
              </w:rPr>
              <w:t>02.067.677/0001-72</w:t>
            </w:r>
          </w:p>
        </w:tc>
        <w:tc>
          <w:tcPr>
            <w:tcW w:w="1134" w:type="dxa"/>
            <w:tcBorders>
              <w:top w:val="nil"/>
              <w:left w:val="nil"/>
              <w:bottom w:val="single" w:sz="4" w:space="0" w:color="000000"/>
              <w:right w:val="single" w:sz="4" w:space="0" w:color="000000"/>
            </w:tcBorders>
            <w:shd w:val="clear" w:color="auto" w:fill="auto"/>
            <w:vAlign w:val="center"/>
            <w:hideMark/>
          </w:tcPr>
          <w:p w14:paraId="7F0AEA6A"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60CFE156"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Adultas em Situação de Rua - Abrigo Feminino</w:t>
            </w:r>
          </w:p>
        </w:tc>
        <w:tc>
          <w:tcPr>
            <w:tcW w:w="973" w:type="dxa"/>
            <w:tcBorders>
              <w:top w:val="nil"/>
              <w:left w:val="nil"/>
              <w:bottom w:val="single" w:sz="4" w:space="0" w:color="000000"/>
              <w:right w:val="single" w:sz="4" w:space="0" w:color="000000"/>
            </w:tcBorders>
            <w:shd w:val="clear" w:color="auto" w:fill="auto"/>
            <w:vAlign w:val="center"/>
            <w:hideMark/>
          </w:tcPr>
          <w:p w14:paraId="220491C3"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2458A070"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770F9DCF"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25</w:t>
            </w:r>
          </w:p>
        </w:tc>
        <w:tc>
          <w:tcPr>
            <w:tcW w:w="720" w:type="dxa"/>
            <w:tcBorders>
              <w:top w:val="nil"/>
              <w:left w:val="nil"/>
              <w:bottom w:val="single" w:sz="4" w:space="0" w:color="000000"/>
              <w:right w:val="single" w:sz="4" w:space="0" w:color="000000"/>
            </w:tcBorders>
            <w:shd w:val="clear" w:color="auto" w:fill="auto"/>
            <w:vAlign w:val="center"/>
            <w:hideMark/>
          </w:tcPr>
          <w:p w14:paraId="2D26061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25</w:t>
            </w:r>
          </w:p>
        </w:tc>
      </w:tr>
      <w:tr w:rsidR="00322EDF" w14:paraId="2FCF6067" w14:textId="77777777" w:rsidTr="00322EDF">
        <w:trPr>
          <w:trHeight w:val="2250"/>
        </w:trPr>
        <w:tc>
          <w:tcPr>
            <w:tcW w:w="2694" w:type="dxa"/>
            <w:tcBorders>
              <w:top w:val="nil"/>
              <w:left w:val="single" w:sz="4" w:space="0" w:color="000000"/>
              <w:bottom w:val="single" w:sz="4" w:space="0" w:color="000000"/>
              <w:right w:val="nil"/>
            </w:tcBorders>
            <w:shd w:val="clear" w:color="auto" w:fill="auto"/>
            <w:vAlign w:val="center"/>
            <w:hideMark/>
          </w:tcPr>
          <w:p w14:paraId="52A8FCE1" w14:textId="77777777" w:rsidR="00322EDF" w:rsidRDefault="00322EDF">
            <w:pPr>
              <w:rPr>
                <w:rFonts w:ascii="Calibri" w:hAnsi="Calibri" w:cs="Calibri"/>
                <w:color w:val="000000"/>
                <w:sz w:val="16"/>
                <w:szCs w:val="16"/>
              </w:rPr>
            </w:pPr>
            <w:r>
              <w:rPr>
                <w:rFonts w:ascii="Calibri" w:hAnsi="Calibri" w:cs="Calibri"/>
                <w:color w:val="000000"/>
                <w:sz w:val="16"/>
                <w:szCs w:val="16"/>
              </w:rPr>
              <w:lastRenderedPageBreak/>
              <w:t>CÁRITAS ARQUIDIOCESANA DE CAMPINAS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7FA351B" w14:textId="77777777" w:rsidR="00322EDF" w:rsidRDefault="00322EDF">
            <w:pPr>
              <w:rPr>
                <w:rFonts w:ascii="Tahoma" w:hAnsi="Tahoma" w:cs="Tahoma"/>
                <w:color w:val="000000"/>
                <w:sz w:val="16"/>
                <w:szCs w:val="16"/>
              </w:rPr>
            </w:pPr>
            <w:r>
              <w:rPr>
                <w:rFonts w:ascii="Tahoma" w:hAnsi="Tahoma" w:cs="Tahoma"/>
                <w:color w:val="000000"/>
                <w:sz w:val="16"/>
                <w:szCs w:val="16"/>
              </w:rPr>
              <w:t>67.996.769/0006-97</w:t>
            </w:r>
          </w:p>
        </w:tc>
        <w:tc>
          <w:tcPr>
            <w:tcW w:w="1134" w:type="dxa"/>
            <w:tcBorders>
              <w:top w:val="nil"/>
              <w:left w:val="nil"/>
              <w:bottom w:val="single" w:sz="4" w:space="0" w:color="000000"/>
              <w:right w:val="single" w:sz="4" w:space="0" w:color="000000"/>
            </w:tcBorders>
            <w:shd w:val="clear" w:color="auto" w:fill="auto"/>
            <w:vAlign w:val="center"/>
            <w:hideMark/>
          </w:tcPr>
          <w:p w14:paraId="14D41FD5"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8D5EBBF"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Adultas em Situação de Rua - Abrigo Masculino (Antônio Fernando)</w:t>
            </w:r>
          </w:p>
        </w:tc>
        <w:tc>
          <w:tcPr>
            <w:tcW w:w="973" w:type="dxa"/>
            <w:tcBorders>
              <w:top w:val="nil"/>
              <w:left w:val="nil"/>
              <w:bottom w:val="single" w:sz="4" w:space="0" w:color="000000"/>
              <w:right w:val="single" w:sz="4" w:space="0" w:color="000000"/>
            </w:tcBorders>
            <w:shd w:val="clear" w:color="auto" w:fill="auto"/>
            <w:vAlign w:val="center"/>
            <w:hideMark/>
          </w:tcPr>
          <w:p w14:paraId="31C1CF29"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73352A6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59A817A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209FDC3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44789370" w14:textId="77777777" w:rsidTr="00322EDF">
        <w:trPr>
          <w:trHeight w:val="2250"/>
        </w:trPr>
        <w:tc>
          <w:tcPr>
            <w:tcW w:w="2694" w:type="dxa"/>
            <w:tcBorders>
              <w:top w:val="nil"/>
              <w:left w:val="single" w:sz="4" w:space="0" w:color="000000"/>
              <w:bottom w:val="single" w:sz="4" w:space="0" w:color="000000"/>
              <w:right w:val="nil"/>
            </w:tcBorders>
            <w:shd w:val="clear" w:color="auto" w:fill="auto"/>
            <w:vAlign w:val="center"/>
            <w:hideMark/>
          </w:tcPr>
          <w:p w14:paraId="41B21B05" w14:textId="77777777" w:rsidR="00322EDF" w:rsidRDefault="00322EDF">
            <w:pPr>
              <w:rPr>
                <w:rFonts w:ascii="Calibri" w:hAnsi="Calibri" w:cs="Calibri"/>
                <w:color w:val="000000"/>
                <w:sz w:val="16"/>
                <w:szCs w:val="16"/>
              </w:rPr>
            </w:pPr>
            <w:r>
              <w:rPr>
                <w:rFonts w:ascii="Calibri" w:hAnsi="Calibri" w:cs="Calibri"/>
                <w:color w:val="000000"/>
                <w:sz w:val="16"/>
                <w:szCs w:val="16"/>
              </w:rPr>
              <w:t>CÁRITAS ARQUIDIOCESANA DE CAMPINAS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8C37338" w14:textId="77777777" w:rsidR="00322EDF" w:rsidRDefault="00322EDF">
            <w:pPr>
              <w:rPr>
                <w:rFonts w:ascii="Tahoma" w:hAnsi="Tahoma" w:cs="Tahoma"/>
                <w:color w:val="000000"/>
                <w:sz w:val="16"/>
                <w:szCs w:val="16"/>
              </w:rPr>
            </w:pPr>
            <w:r>
              <w:rPr>
                <w:rFonts w:ascii="Tahoma" w:hAnsi="Tahoma" w:cs="Tahoma"/>
                <w:color w:val="000000"/>
                <w:sz w:val="16"/>
                <w:szCs w:val="16"/>
              </w:rPr>
              <w:t>67.996.769/0005-06</w:t>
            </w:r>
          </w:p>
        </w:tc>
        <w:tc>
          <w:tcPr>
            <w:tcW w:w="1134" w:type="dxa"/>
            <w:tcBorders>
              <w:top w:val="nil"/>
              <w:left w:val="nil"/>
              <w:bottom w:val="single" w:sz="4" w:space="0" w:color="000000"/>
              <w:right w:val="single" w:sz="4" w:space="0" w:color="000000"/>
            </w:tcBorders>
            <w:shd w:val="clear" w:color="auto" w:fill="auto"/>
            <w:vAlign w:val="center"/>
            <w:hideMark/>
          </w:tcPr>
          <w:p w14:paraId="2D281478"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75A6135C"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Adultas em Situação de Rua - Abrigo Masculino (Francisco de Assis)</w:t>
            </w:r>
          </w:p>
        </w:tc>
        <w:tc>
          <w:tcPr>
            <w:tcW w:w="973" w:type="dxa"/>
            <w:tcBorders>
              <w:top w:val="nil"/>
              <w:left w:val="nil"/>
              <w:bottom w:val="single" w:sz="4" w:space="0" w:color="000000"/>
              <w:right w:val="single" w:sz="4" w:space="0" w:color="000000"/>
            </w:tcBorders>
            <w:shd w:val="clear" w:color="auto" w:fill="auto"/>
            <w:vAlign w:val="center"/>
            <w:hideMark/>
          </w:tcPr>
          <w:p w14:paraId="7F41B378"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168EF6F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w:t>
            </w:r>
          </w:p>
        </w:tc>
        <w:tc>
          <w:tcPr>
            <w:tcW w:w="720" w:type="dxa"/>
            <w:tcBorders>
              <w:top w:val="nil"/>
              <w:left w:val="nil"/>
              <w:bottom w:val="single" w:sz="4" w:space="0" w:color="000000"/>
              <w:right w:val="single" w:sz="4" w:space="0" w:color="000000"/>
            </w:tcBorders>
            <w:shd w:val="clear" w:color="auto" w:fill="auto"/>
            <w:vAlign w:val="center"/>
            <w:hideMark/>
          </w:tcPr>
          <w:p w14:paraId="05A4F24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c>
          <w:tcPr>
            <w:tcW w:w="720" w:type="dxa"/>
            <w:tcBorders>
              <w:top w:val="nil"/>
              <w:left w:val="nil"/>
              <w:bottom w:val="single" w:sz="4" w:space="0" w:color="000000"/>
              <w:right w:val="single" w:sz="4" w:space="0" w:color="000000"/>
            </w:tcBorders>
            <w:shd w:val="clear" w:color="auto" w:fill="auto"/>
            <w:vAlign w:val="center"/>
            <w:hideMark/>
          </w:tcPr>
          <w:p w14:paraId="23EFE032"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111DFD2B" w14:textId="77777777" w:rsidTr="00322EDF">
        <w:trPr>
          <w:trHeight w:val="1350"/>
        </w:trPr>
        <w:tc>
          <w:tcPr>
            <w:tcW w:w="2694" w:type="dxa"/>
            <w:tcBorders>
              <w:top w:val="nil"/>
              <w:left w:val="single" w:sz="4" w:space="0" w:color="000000"/>
              <w:bottom w:val="single" w:sz="4" w:space="0" w:color="000000"/>
              <w:right w:val="nil"/>
            </w:tcBorders>
            <w:shd w:val="clear" w:color="auto" w:fill="auto"/>
            <w:vAlign w:val="center"/>
            <w:hideMark/>
          </w:tcPr>
          <w:p w14:paraId="60BD0F25" w14:textId="77777777" w:rsidR="00322EDF" w:rsidRDefault="00322EDF">
            <w:pPr>
              <w:rPr>
                <w:rFonts w:ascii="Calibri" w:hAnsi="Calibri" w:cs="Calibri"/>
                <w:color w:val="000000"/>
                <w:sz w:val="16"/>
                <w:szCs w:val="16"/>
              </w:rPr>
            </w:pPr>
            <w:r>
              <w:rPr>
                <w:rFonts w:ascii="Calibri" w:hAnsi="Calibri" w:cs="Calibri"/>
                <w:color w:val="000000"/>
                <w:sz w:val="16"/>
                <w:szCs w:val="16"/>
              </w:rPr>
              <w:t>ASSISTÊNCIA VICENTINA FREDERICO OZANAM DE CAMPINAS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FFAE804" w14:textId="77777777" w:rsidR="00322EDF" w:rsidRDefault="00322EDF">
            <w:pPr>
              <w:rPr>
                <w:rFonts w:ascii="Tahoma" w:hAnsi="Tahoma" w:cs="Tahoma"/>
                <w:color w:val="000000"/>
                <w:sz w:val="16"/>
                <w:szCs w:val="16"/>
              </w:rPr>
            </w:pPr>
            <w:r>
              <w:rPr>
                <w:rFonts w:ascii="Tahoma" w:hAnsi="Tahoma" w:cs="Tahoma"/>
                <w:color w:val="000000"/>
                <w:sz w:val="16"/>
                <w:szCs w:val="16"/>
              </w:rPr>
              <w:t>46.067.211/0001-42</w:t>
            </w:r>
          </w:p>
        </w:tc>
        <w:tc>
          <w:tcPr>
            <w:tcW w:w="1134" w:type="dxa"/>
            <w:tcBorders>
              <w:top w:val="nil"/>
              <w:left w:val="nil"/>
              <w:bottom w:val="single" w:sz="4" w:space="0" w:color="000000"/>
              <w:right w:val="single" w:sz="4" w:space="0" w:color="000000"/>
            </w:tcBorders>
            <w:shd w:val="clear" w:color="auto" w:fill="auto"/>
            <w:vAlign w:val="center"/>
            <w:hideMark/>
          </w:tcPr>
          <w:p w14:paraId="67A3B8AB"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0EF06273"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Idosas - Abrigo Institucional</w:t>
            </w:r>
          </w:p>
        </w:tc>
        <w:tc>
          <w:tcPr>
            <w:tcW w:w="973" w:type="dxa"/>
            <w:tcBorders>
              <w:top w:val="nil"/>
              <w:left w:val="nil"/>
              <w:bottom w:val="single" w:sz="4" w:space="0" w:color="000000"/>
              <w:right w:val="single" w:sz="4" w:space="0" w:color="000000"/>
            </w:tcBorders>
            <w:shd w:val="clear" w:color="auto" w:fill="auto"/>
            <w:vAlign w:val="center"/>
            <w:hideMark/>
          </w:tcPr>
          <w:p w14:paraId="36FD7F97"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361484F8"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w:t>
            </w:r>
          </w:p>
        </w:tc>
        <w:tc>
          <w:tcPr>
            <w:tcW w:w="720" w:type="dxa"/>
            <w:tcBorders>
              <w:top w:val="nil"/>
              <w:left w:val="nil"/>
              <w:bottom w:val="single" w:sz="4" w:space="0" w:color="000000"/>
              <w:right w:val="single" w:sz="4" w:space="0" w:color="000000"/>
            </w:tcBorders>
            <w:shd w:val="clear" w:color="auto" w:fill="auto"/>
            <w:vAlign w:val="center"/>
            <w:hideMark/>
          </w:tcPr>
          <w:p w14:paraId="4C3DF203"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5</w:t>
            </w:r>
          </w:p>
        </w:tc>
        <w:tc>
          <w:tcPr>
            <w:tcW w:w="720" w:type="dxa"/>
            <w:tcBorders>
              <w:top w:val="nil"/>
              <w:left w:val="nil"/>
              <w:bottom w:val="single" w:sz="4" w:space="0" w:color="000000"/>
              <w:right w:val="single" w:sz="4" w:space="0" w:color="000000"/>
            </w:tcBorders>
            <w:shd w:val="clear" w:color="auto" w:fill="auto"/>
            <w:vAlign w:val="center"/>
            <w:hideMark/>
          </w:tcPr>
          <w:p w14:paraId="7F7A47B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15</w:t>
            </w:r>
          </w:p>
        </w:tc>
      </w:tr>
      <w:tr w:rsidR="00322EDF" w14:paraId="64DF696C" w14:textId="77777777" w:rsidTr="00322EDF">
        <w:trPr>
          <w:trHeight w:val="1350"/>
        </w:trPr>
        <w:tc>
          <w:tcPr>
            <w:tcW w:w="2694" w:type="dxa"/>
            <w:tcBorders>
              <w:top w:val="nil"/>
              <w:left w:val="single" w:sz="4" w:space="0" w:color="000000"/>
              <w:bottom w:val="single" w:sz="4" w:space="0" w:color="000000"/>
              <w:right w:val="nil"/>
            </w:tcBorders>
            <w:shd w:val="clear" w:color="auto" w:fill="auto"/>
            <w:vAlign w:val="center"/>
            <w:hideMark/>
          </w:tcPr>
          <w:p w14:paraId="46860B66" w14:textId="77777777" w:rsidR="00322EDF" w:rsidRDefault="00322EDF">
            <w:pPr>
              <w:rPr>
                <w:rFonts w:ascii="Calibri" w:hAnsi="Calibri" w:cs="Calibri"/>
                <w:color w:val="000000"/>
                <w:sz w:val="16"/>
                <w:szCs w:val="16"/>
              </w:rPr>
            </w:pPr>
            <w:r>
              <w:rPr>
                <w:rFonts w:ascii="Calibri" w:hAnsi="Calibri" w:cs="Calibri"/>
                <w:color w:val="000000"/>
                <w:sz w:val="16"/>
                <w:szCs w:val="16"/>
              </w:rPr>
              <w:t>LAR BENEFICENTE SÃ DOUTRINA ESPIRITUAL DO SÉTIMO DIA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F702B69" w14:textId="77777777" w:rsidR="00322EDF" w:rsidRDefault="00322EDF">
            <w:pPr>
              <w:rPr>
                <w:rFonts w:ascii="Tahoma" w:hAnsi="Tahoma" w:cs="Tahoma"/>
                <w:color w:val="000000"/>
                <w:sz w:val="16"/>
                <w:szCs w:val="16"/>
              </w:rPr>
            </w:pPr>
            <w:r>
              <w:rPr>
                <w:rFonts w:ascii="Tahoma" w:hAnsi="Tahoma" w:cs="Tahoma"/>
                <w:color w:val="000000"/>
                <w:sz w:val="16"/>
                <w:szCs w:val="16"/>
              </w:rPr>
              <w:t>01.307.771/0001-99</w:t>
            </w:r>
          </w:p>
        </w:tc>
        <w:tc>
          <w:tcPr>
            <w:tcW w:w="1134" w:type="dxa"/>
            <w:tcBorders>
              <w:top w:val="nil"/>
              <w:left w:val="nil"/>
              <w:bottom w:val="single" w:sz="4" w:space="0" w:color="000000"/>
              <w:right w:val="single" w:sz="4" w:space="0" w:color="000000"/>
            </w:tcBorders>
            <w:shd w:val="clear" w:color="auto" w:fill="auto"/>
            <w:vAlign w:val="center"/>
            <w:hideMark/>
          </w:tcPr>
          <w:p w14:paraId="2D3E2F71"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45AEC2CA"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Idosas - Abrigo Institucional</w:t>
            </w:r>
          </w:p>
        </w:tc>
        <w:tc>
          <w:tcPr>
            <w:tcW w:w="973" w:type="dxa"/>
            <w:tcBorders>
              <w:top w:val="nil"/>
              <w:left w:val="nil"/>
              <w:bottom w:val="single" w:sz="4" w:space="0" w:color="000000"/>
              <w:right w:val="single" w:sz="4" w:space="0" w:color="000000"/>
            </w:tcBorders>
            <w:shd w:val="clear" w:color="auto" w:fill="auto"/>
            <w:vAlign w:val="center"/>
            <w:hideMark/>
          </w:tcPr>
          <w:p w14:paraId="5C7396D3"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596DF58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w:t>
            </w:r>
          </w:p>
        </w:tc>
        <w:tc>
          <w:tcPr>
            <w:tcW w:w="720" w:type="dxa"/>
            <w:tcBorders>
              <w:top w:val="nil"/>
              <w:left w:val="nil"/>
              <w:bottom w:val="single" w:sz="4" w:space="0" w:color="000000"/>
              <w:right w:val="single" w:sz="4" w:space="0" w:color="000000"/>
            </w:tcBorders>
            <w:shd w:val="clear" w:color="auto" w:fill="auto"/>
            <w:vAlign w:val="center"/>
            <w:hideMark/>
          </w:tcPr>
          <w:p w14:paraId="6A70B320"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5</w:t>
            </w:r>
          </w:p>
        </w:tc>
        <w:tc>
          <w:tcPr>
            <w:tcW w:w="720" w:type="dxa"/>
            <w:tcBorders>
              <w:top w:val="nil"/>
              <w:left w:val="nil"/>
              <w:bottom w:val="single" w:sz="4" w:space="0" w:color="000000"/>
              <w:right w:val="single" w:sz="4" w:space="0" w:color="000000"/>
            </w:tcBorders>
            <w:shd w:val="clear" w:color="auto" w:fill="auto"/>
            <w:vAlign w:val="center"/>
            <w:hideMark/>
          </w:tcPr>
          <w:p w14:paraId="0094BB3B"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15</w:t>
            </w:r>
          </w:p>
        </w:tc>
      </w:tr>
      <w:tr w:rsidR="00322EDF" w14:paraId="37DCD417" w14:textId="77777777" w:rsidTr="00322EDF">
        <w:trPr>
          <w:trHeight w:val="1350"/>
        </w:trPr>
        <w:tc>
          <w:tcPr>
            <w:tcW w:w="2694" w:type="dxa"/>
            <w:tcBorders>
              <w:top w:val="nil"/>
              <w:left w:val="single" w:sz="4" w:space="0" w:color="000000"/>
              <w:bottom w:val="single" w:sz="4" w:space="0" w:color="000000"/>
              <w:right w:val="nil"/>
            </w:tcBorders>
            <w:shd w:val="clear" w:color="auto" w:fill="auto"/>
            <w:vAlign w:val="center"/>
            <w:hideMark/>
          </w:tcPr>
          <w:p w14:paraId="69DC4DC4" w14:textId="77777777" w:rsidR="00322EDF" w:rsidRDefault="00322EDF">
            <w:pPr>
              <w:rPr>
                <w:rFonts w:ascii="Calibri" w:hAnsi="Calibri" w:cs="Calibri"/>
                <w:color w:val="000000"/>
                <w:sz w:val="16"/>
                <w:szCs w:val="16"/>
              </w:rPr>
            </w:pPr>
            <w:r>
              <w:rPr>
                <w:rFonts w:ascii="Calibri" w:hAnsi="Calibri" w:cs="Calibri"/>
                <w:color w:val="000000"/>
                <w:sz w:val="16"/>
                <w:szCs w:val="16"/>
              </w:rPr>
              <w:t>LAR DA AMIZADE ILCE DA CUNHA HENRY</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3A05555" w14:textId="77777777" w:rsidR="00322EDF" w:rsidRDefault="00322EDF">
            <w:pPr>
              <w:rPr>
                <w:rFonts w:ascii="Tahoma" w:hAnsi="Tahoma" w:cs="Tahoma"/>
                <w:color w:val="000000"/>
                <w:sz w:val="16"/>
                <w:szCs w:val="16"/>
              </w:rPr>
            </w:pPr>
            <w:r>
              <w:rPr>
                <w:rFonts w:ascii="Tahoma" w:hAnsi="Tahoma" w:cs="Tahoma"/>
                <w:color w:val="000000"/>
                <w:sz w:val="16"/>
                <w:szCs w:val="16"/>
              </w:rPr>
              <w:t>54.697.677/0001-50</w:t>
            </w:r>
          </w:p>
        </w:tc>
        <w:tc>
          <w:tcPr>
            <w:tcW w:w="1134" w:type="dxa"/>
            <w:tcBorders>
              <w:top w:val="nil"/>
              <w:left w:val="nil"/>
              <w:bottom w:val="single" w:sz="4" w:space="0" w:color="000000"/>
              <w:right w:val="single" w:sz="4" w:space="0" w:color="000000"/>
            </w:tcBorders>
            <w:shd w:val="clear" w:color="auto" w:fill="auto"/>
            <w:vAlign w:val="center"/>
            <w:hideMark/>
          </w:tcPr>
          <w:p w14:paraId="78F684C1"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44FC904"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Idosas - Abrigo Institucional</w:t>
            </w:r>
          </w:p>
        </w:tc>
        <w:tc>
          <w:tcPr>
            <w:tcW w:w="973" w:type="dxa"/>
            <w:tcBorders>
              <w:top w:val="nil"/>
              <w:left w:val="nil"/>
              <w:bottom w:val="single" w:sz="4" w:space="0" w:color="000000"/>
              <w:right w:val="single" w:sz="4" w:space="0" w:color="000000"/>
            </w:tcBorders>
            <w:shd w:val="clear" w:color="auto" w:fill="auto"/>
            <w:vAlign w:val="center"/>
            <w:hideMark/>
          </w:tcPr>
          <w:p w14:paraId="23DF5D52"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4B0BD57A"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4</w:t>
            </w:r>
          </w:p>
        </w:tc>
        <w:tc>
          <w:tcPr>
            <w:tcW w:w="720" w:type="dxa"/>
            <w:tcBorders>
              <w:top w:val="nil"/>
              <w:left w:val="nil"/>
              <w:bottom w:val="single" w:sz="4" w:space="0" w:color="000000"/>
              <w:right w:val="single" w:sz="4" w:space="0" w:color="000000"/>
            </w:tcBorders>
            <w:shd w:val="clear" w:color="auto" w:fill="auto"/>
            <w:vAlign w:val="center"/>
            <w:hideMark/>
          </w:tcPr>
          <w:p w14:paraId="20097620"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5</w:t>
            </w:r>
          </w:p>
        </w:tc>
        <w:tc>
          <w:tcPr>
            <w:tcW w:w="720" w:type="dxa"/>
            <w:tcBorders>
              <w:top w:val="nil"/>
              <w:left w:val="nil"/>
              <w:bottom w:val="single" w:sz="4" w:space="0" w:color="000000"/>
              <w:right w:val="single" w:sz="4" w:space="0" w:color="000000"/>
            </w:tcBorders>
            <w:shd w:val="clear" w:color="auto" w:fill="auto"/>
            <w:vAlign w:val="center"/>
            <w:hideMark/>
          </w:tcPr>
          <w:p w14:paraId="26056412"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274D7E13" w14:textId="77777777" w:rsidTr="00322EDF">
        <w:trPr>
          <w:trHeight w:val="1350"/>
        </w:trPr>
        <w:tc>
          <w:tcPr>
            <w:tcW w:w="2694" w:type="dxa"/>
            <w:tcBorders>
              <w:top w:val="nil"/>
              <w:left w:val="single" w:sz="4" w:space="0" w:color="000000"/>
              <w:bottom w:val="single" w:sz="4" w:space="0" w:color="000000"/>
              <w:right w:val="nil"/>
            </w:tcBorders>
            <w:shd w:val="clear" w:color="auto" w:fill="auto"/>
            <w:vAlign w:val="center"/>
            <w:hideMark/>
          </w:tcPr>
          <w:p w14:paraId="2DC1501F" w14:textId="77777777" w:rsidR="00322EDF" w:rsidRDefault="00322EDF">
            <w:pPr>
              <w:rPr>
                <w:rFonts w:ascii="Calibri" w:hAnsi="Calibri" w:cs="Calibri"/>
                <w:color w:val="000000"/>
                <w:sz w:val="16"/>
                <w:szCs w:val="16"/>
              </w:rPr>
            </w:pPr>
            <w:r>
              <w:rPr>
                <w:rFonts w:ascii="Calibri" w:hAnsi="Calibri" w:cs="Calibri"/>
                <w:color w:val="000000"/>
                <w:sz w:val="16"/>
                <w:szCs w:val="16"/>
              </w:rPr>
              <w:t>LAR EVANGÉLICO ALICE DE OLIVEIRA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C2B7FF6" w14:textId="77777777" w:rsidR="00322EDF" w:rsidRDefault="00322EDF">
            <w:pPr>
              <w:rPr>
                <w:rFonts w:ascii="Tahoma" w:hAnsi="Tahoma" w:cs="Tahoma"/>
                <w:color w:val="000000"/>
                <w:sz w:val="16"/>
                <w:szCs w:val="16"/>
              </w:rPr>
            </w:pPr>
            <w:r>
              <w:rPr>
                <w:rFonts w:ascii="Tahoma" w:hAnsi="Tahoma" w:cs="Tahoma"/>
                <w:color w:val="000000"/>
                <w:sz w:val="16"/>
                <w:szCs w:val="16"/>
              </w:rPr>
              <w:t>46.044.830/0001-11</w:t>
            </w:r>
          </w:p>
        </w:tc>
        <w:tc>
          <w:tcPr>
            <w:tcW w:w="1134" w:type="dxa"/>
            <w:tcBorders>
              <w:top w:val="nil"/>
              <w:left w:val="nil"/>
              <w:bottom w:val="single" w:sz="4" w:space="0" w:color="000000"/>
              <w:right w:val="single" w:sz="4" w:space="0" w:color="000000"/>
            </w:tcBorders>
            <w:shd w:val="clear" w:color="auto" w:fill="auto"/>
            <w:vAlign w:val="center"/>
            <w:hideMark/>
          </w:tcPr>
          <w:p w14:paraId="5BD9043D"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2F848C60"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Idosas - Abrigo Institucional</w:t>
            </w:r>
          </w:p>
        </w:tc>
        <w:tc>
          <w:tcPr>
            <w:tcW w:w="973" w:type="dxa"/>
            <w:tcBorders>
              <w:top w:val="nil"/>
              <w:left w:val="nil"/>
              <w:bottom w:val="single" w:sz="4" w:space="0" w:color="000000"/>
              <w:right w:val="single" w:sz="4" w:space="0" w:color="000000"/>
            </w:tcBorders>
            <w:shd w:val="clear" w:color="auto" w:fill="auto"/>
            <w:vAlign w:val="center"/>
            <w:hideMark/>
          </w:tcPr>
          <w:p w14:paraId="0B0A0E27"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1BCDA864"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7</w:t>
            </w:r>
          </w:p>
        </w:tc>
        <w:tc>
          <w:tcPr>
            <w:tcW w:w="720" w:type="dxa"/>
            <w:tcBorders>
              <w:top w:val="nil"/>
              <w:left w:val="nil"/>
              <w:bottom w:val="single" w:sz="4" w:space="0" w:color="000000"/>
              <w:right w:val="single" w:sz="4" w:space="0" w:color="000000"/>
            </w:tcBorders>
            <w:shd w:val="clear" w:color="auto" w:fill="auto"/>
            <w:vAlign w:val="center"/>
            <w:hideMark/>
          </w:tcPr>
          <w:p w14:paraId="3BC1BCF9"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5</w:t>
            </w:r>
          </w:p>
        </w:tc>
        <w:tc>
          <w:tcPr>
            <w:tcW w:w="720" w:type="dxa"/>
            <w:tcBorders>
              <w:top w:val="nil"/>
              <w:left w:val="nil"/>
              <w:bottom w:val="single" w:sz="4" w:space="0" w:color="000000"/>
              <w:right w:val="single" w:sz="4" w:space="0" w:color="000000"/>
            </w:tcBorders>
            <w:shd w:val="clear" w:color="auto" w:fill="auto"/>
            <w:vAlign w:val="center"/>
            <w:hideMark/>
          </w:tcPr>
          <w:p w14:paraId="127B8296"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35</w:t>
            </w:r>
          </w:p>
        </w:tc>
      </w:tr>
      <w:tr w:rsidR="00322EDF" w14:paraId="5095F904" w14:textId="77777777" w:rsidTr="00322EDF">
        <w:trPr>
          <w:trHeight w:val="1350"/>
        </w:trPr>
        <w:tc>
          <w:tcPr>
            <w:tcW w:w="2694" w:type="dxa"/>
            <w:tcBorders>
              <w:top w:val="nil"/>
              <w:left w:val="single" w:sz="4" w:space="0" w:color="000000"/>
              <w:bottom w:val="single" w:sz="4" w:space="0" w:color="000000"/>
              <w:right w:val="nil"/>
            </w:tcBorders>
            <w:shd w:val="clear" w:color="auto" w:fill="auto"/>
            <w:vAlign w:val="center"/>
            <w:hideMark/>
          </w:tcPr>
          <w:p w14:paraId="62EA609D" w14:textId="77777777" w:rsidR="00322EDF" w:rsidRDefault="00322EDF">
            <w:pPr>
              <w:rPr>
                <w:rFonts w:ascii="Calibri" w:hAnsi="Calibri" w:cs="Calibri"/>
                <w:color w:val="000000"/>
                <w:sz w:val="16"/>
                <w:szCs w:val="16"/>
              </w:rPr>
            </w:pPr>
            <w:r>
              <w:rPr>
                <w:rFonts w:ascii="Calibri" w:hAnsi="Calibri" w:cs="Calibri"/>
                <w:color w:val="000000"/>
                <w:sz w:val="16"/>
                <w:szCs w:val="16"/>
              </w:rPr>
              <w:t>ASSOCIAÇÃO FRANCISCANA DE ASSISTÊNCIA SOCIAL CORAÇÃO DE MARIA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894C56" w14:textId="77777777" w:rsidR="00322EDF" w:rsidRDefault="00322EDF">
            <w:pPr>
              <w:rPr>
                <w:rFonts w:ascii="Tahoma" w:hAnsi="Tahoma" w:cs="Tahoma"/>
                <w:color w:val="000000"/>
                <w:sz w:val="16"/>
                <w:szCs w:val="16"/>
              </w:rPr>
            </w:pPr>
            <w:r>
              <w:rPr>
                <w:rFonts w:ascii="Tahoma" w:hAnsi="Tahoma" w:cs="Tahoma"/>
                <w:color w:val="000000"/>
                <w:sz w:val="16"/>
                <w:szCs w:val="16"/>
              </w:rPr>
              <w:t>57.521.759/0008-03</w:t>
            </w:r>
          </w:p>
        </w:tc>
        <w:tc>
          <w:tcPr>
            <w:tcW w:w="1134" w:type="dxa"/>
            <w:tcBorders>
              <w:top w:val="nil"/>
              <w:left w:val="nil"/>
              <w:bottom w:val="single" w:sz="4" w:space="0" w:color="000000"/>
              <w:right w:val="single" w:sz="4" w:space="0" w:color="000000"/>
            </w:tcBorders>
            <w:shd w:val="clear" w:color="auto" w:fill="auto"/>
            <w:vAlign w:val="center"/>
            <w:hideMark/>
          </w:tcPr>
          <w:p w14:paraId="32426F43" w14:textId="77777777" w:rsidR="00322EDF" w:rsidRDefault="00322EDF">
            <w:pPr>
              <w:rPr>
                <w:rFonts w:ascii="Calibri" w:hAnsi="Calibri" w:cs="Calibri"/>
                <w:color w:val="000000"/>
                <w:sz w:val="16"/>
                <w:szCs w:val="16"/>
              </w:rPr>
            </w:pPr>
            <w:r>
              <w:rPr>
                <w:rFonts w:ascii="Calibri" w:hAnsi="Calibri" w:cs="Calibri"/>
                <w:color w:val="000000"/>
                <w:sz w:val="16"/>
                <w:szCs w:val="16"/>
              </w:rPr>
              <w:t>Proteção Social Especial de Alta Complexidade</w:t>
            </w:r>
          </w:p>
        </w:tc>
        <w:tc>
          <w:tcPr>
            <w:tcW w:w="1788" w:type="dxa"/>
            <w:tcBorders>
              <w:top w:val="nil"/>
              <w:left w:val="nil"/>
              <w:bottom w:val="single" w:sz="4" w:space="0" w:color="000000"/>
              <w:right w:val="single" w:sz="4" w:space="0" w:color="000000"/>
            </w:tcBorders>
            <w:shd w:val="clear" w:color="auto" w:fill="auto"/>
            <w:vAlign w:val="center"/>
            <w:hideMark/>
          </w:tcPr>
          <w:p w14:paraId="39B32605" w14:textId="77777777" w:rsidR="00322EDF" w:rsidRDefault="00322EDF">
            <w:pPr>
              <w:rPr>
                <w:rFonts w:ascii="Calibri" w:hAnsi="Calibri" w:cs="Calibri"/>
                <w:color w:val="000000"/>
                <w:sz w:val="16"/>
                <w:szCs w:val="16"/>
              </w:rPr>
            </w:pPr>
            <w:r>
              <w:rPr>
                <w:rFonts w:ascii="Calibri" w:hAnsi="Calibri" w:cs="Calibri"/>
                <w:color w:val="000000"/>
                <w:sz w:val="16"/>
                <w:szCs w:val="16"/>
              </w:rPr>
              <w:t>Serviço de Acolhimento Institucional para Pessoas Idosas - Abrigo Institucional</w:t>
            </w:r>
          </w:p>
        </w:tc>
        <w:tc>
          <w:tcPr>
            <w:tcW w:w="973" w:type="dxa"/>
            <w:tcBorders>
              <w:top w:val="nil"/>
              <w:left w:val="nil"/>
              <w:bottom w:val="single" w:sz="4" w:space="0" w:color="000000"/>
              <w:right w:val="single" w:sz="4" w:space="0" w:color="000000"/>
            </w:tcBorders>
            <w:shd w:val="clear" w:color="auto" w:fill="auto"/>
            <w:vAlign w:val="center"/>
            <w:hideMark/>
          </w:tcPr>
          <w:p w14:paraId="28C66F00" w14:textId="77777777" w:rsidR="00322EDF" w:rsidRDefault="00322EDF">
            <w:pPr>
              <w:rPr>
                <w:rFonts w:ascii="Calibri" w:hAnsi="Calibri" w:cs="Calibri"/>
                <w:color w:val="000000"/>
                <w:sz w:val="16"/>
                <w:szCs w:val="16"/>
              </w:rPr>
            </w:pPr>
            <w:r>
              <w:rPr>
                <w:rFonts w:ascii="Calibri" w:hAnsi="Calibri" w:cs="Calibri"/>
                <w:color w:val="000000"/>
                <w:sz w:val="16"/>
                <w:szCs w:val="16"/>
              </w:rPr>
              <w:t>Município</w:t>
            </w:r>
          </w:p>
        </w:tc>
        <w:tc>
          <w:tcPr>
            <w:tcW w:w="621" w:type="dxa"/>
            <w:tcBorders>
              <w:top w:val="nil"/>
              <w:left w:val="nil"/>
              <w:bottom w:val="single" w:sz="4" w:space="0" w:color="000000"/>
              <w:right w:val="single" w:sz="4" w:space="0" w:color="000000"/>
            </w:tcBorders>
            <w:shd w:val="clear" w:color="auto" w:fill="auto"/>
            <w:vAlign w:val="center"/>
            <w:hideMark/>
          </w:tcPr>
          <w:p w14:paraId="5F9D1D07"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4</w:t>
            </w:r>
          </w:p>
        </w:tc>
        <w:tc>
          <w:tcPr>
            <w:tcW w:w="720" w:type="dxa"/>
            <w:tcBorders>
              <w:top w:val="nil"/>
              <w:left w:val="nil"/>
              <w:bottom w:val="single" w:sz="4" w:space="0" w:color="000000"/>
              <w:right w:val="single" w:sz="4" w:space="0" w:color="000000"/>
            </w:tcBorders>
            <w:shd w:val="clear" w:color="auto" w:fill="auto"/>
            <w:vAlign w:val="center"/>
            <w:hideMark/>
          </w:tcPr>
          <w:p w14:paraId="296F8111"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5</w:t>
            </w:r>
          </w:p>
        </w:tc>
        <w:tc>
          <w:tcPr>
            <w:tcW w:w="720" w:type="dxa"/>
            <w:tcBorders>
              <w:top w:val="nil"/>
              <w:left w:val="nil"/>
              <w:bottom w:val="single" w:sz="4" w:space="0" w:color="000000"/>
              <w:right w:val="single" w:sz="4" w:space="0" w:color="000000"/>
            </w:tcBorders>
            <w:shd w:val="clear" w:color="auto" w:fill="auto"/>
            <w:vAlign w:val="center"/>
            <w:hideMark/>
          </w:tcPr>
          <w:p w14:paraId="35B735C1" w14:textId="77777777" w:rsidR="00322EDF" w:rsidRDefault="00322EDF">
            <w:pPr>
              <w:jc w:val="center"/>
              <w:rPr>
                <w:rFonts w:ascii="Calibri" w:hAnsi="Calibri" w:cs="Calibri"/>
                <w:color w:val="000000"/>
                <w:sz w:val="16"/>
                <w:szCs w:val="16"/>
              </w:rPr>
            </w:pPr>
            <w:r>
              <w:rPr>
                <w:rFonts w:ascii="Calibri" w:hAnsi="Calibri" w:cs="Calibri"/>
                <w:color w:val="000000"/>
                <w:sz w:val="16"/>
                <w:szCs w:val="16"/>
              </w:rPr>
              <w:t>20</w:t>
            </w:r>
          </w:p>
        </w:tc>
      </w:tr>
      <w:tr w:rsidR="00322EDF" w14:paraId="654A0963" w14:textId="77777777" w:rsidTr="00322EDF">
        <w:trPr>
          <w:trHeight w:val="225"/>
        </w:trPr>
        <w:tc>
          <w:tcPr>
            <w:tcW w:w="2694" w:type="dxa"/>
            <w:tcBorders>
              <w:top w:val="nil"/>
              <w:left w:val="nil"/>
              <w:bottom w:val="nil"/>
              <w:right w:val="nil"/>
            </w:tcBorders>
            <w:shd w:val="clear" w:color="auto" w:fill="auto"/>
            <w:vAlign w:val="center"/>
            <w:hideMark/>
          </w:tcPr>
          <w:p w14:paraId="247EE85E"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1701" w:type="dxa"/>
            <w:tcBorders>
              <w:top w:val="nil"/>
              <w:left w:val="nil"/>
              <w:bottom w:val="nil"/>
              <w:right w:val="nil"/>
            </w:tcBorders>
            <w:shd w:val="clear" w:color="auto" w:fill="auto"/>
            <w:vAlign w:val="center"/>
            <w:hideMark/>
          </w:tcPr>
          <w:p w14:paraId="33A536CA"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1134" w:type="dxa"/>
            <w:tcBorders>
              <w:top w:val="nil"/>
              <w:left w:val="nil"/>
              <w:bottom w:val="nil"/>
              <w:right w:val="nil"/>
            </w:tcBorders>
            <w:shd w:val="clear" w:color="auto" w:fill="auto"/>
            <w:vAlign w:val="center"/>
            <w:hideMark/>
          </w:tcPr>
          <w:p w14:paraId="6433B8A6"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1788" w:type="dxa"/>
            <w:tcBorders>
              <w:top w:val="nil"/>
              <w:left w:val="nil"/>
              <w:bottom w:val="nil"/>
              <w:right w:val="nil"/>
            </w:tcBorders>
            <w:shd w:val="clear" w:color="auto" w:fill="auto"/>
            <w:vAlign w:val="center"/>
            <w:hideMark/>
          </w:tcPr>
          <w:p w14:paraId="2F3FAD45"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973" w:type="dxa"/>
            <w:tcBorders>
              <w:top w:val="nil"/>
              <w:left w:val="nil"/>
              <w:bottom w:val="nil"/>
              <w:right w:val="nil"/>
            </w:tcBorders>
            <w:shd w:val="clear" w:color="auto" w:fill="auto"/>
            <w:vAlign w:val="center"/>
            <w:hideMark/>
          </w:tcPr>
          <w:p w14:paraId="38E6F84C"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621" w:type="dxa"/>
            <w:tcBorders>
              <w:top w:val="nil"/>
              <w:left w:val="nil"/>
              <w:bottom w:val="nil"/>
              <w:right w:val="nil"/>
            </w:tcBorders>
            <w:shd w:val="clear" w:color="auto" w:fill="auto"/>
            <w:vAlign w:val="center"/>
            <w:hideMark/>
          </w:tcPr>
          <w:p w14:paraId="0FD05959"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720" w:type="dxa"/>
            <w:tcBorders>
              <w:top w:val="nil"/>
              <w:left w:val="nil"/>
              <w:bottom w:val="nil"/>
              <w:right w:val="nil"/>
            </w:tcBorders>
            <w:shd w:val="clear" w:color="auto" w:fill="auto"/>
            <w:vAlign w:val="center"/>
            <w:hideMark/>
          </w:tcPr>
          <w:p w14:paraId="470067B9"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c>
          <w:tcPr>
            <w:tcW w:w="720" w:type="dxa"/>
            <w:tcBorders>
              <w:top w:val="nil"/>
              <w:left w:val="nil"/>
              <w:bottom w:val="nil"/>
              <w:right w:val="nil"/>
            </w:tcBorders>
            <w:shd w:val="clear" w:color="auto" w:fill="auto"/>
            <w:vAlign w:val="center"/>
            <w:hideMark/>
          </w:tcPr>
          <w:p w14:paraId="75980D7A" w14:textId="77777777" w:rsidR="00322EDF" w:rsidRDefault="00322EDF">
            <w:pPr>
              <w:rPr>
                <w:rFonts w:ascii="Aptos Narrow" w:hAnsi="Aptos Narrow"/>
                <w:color w:val="000000"/>
                <w:sz w:val="16"/>
                <w:szCs w:val="16"/>
              </w:rPr>
            </w:pPr>
            <w:r>
              <w:rPr>
                <w:rFonts w:ascii="Aptos Narrow" w:hAnsi="Aptos Narrow"/>
                <w:color w:val="000000"/>
                <w:sz w:val="16"/>
                <w:szCs w:val="16"/>
              </w:rPr>
              <w:t> </w:t>
            </w:r>
          </w:p>
        </w:tc>
      </w:tr>
      <w:tr w:rsidR="00322EDF" w14:paraId="1CF7C3EF" w14:textId="77777777" w:rsidTr="00322EDF">
        <w:trPr>
          <w:trHeight w:val="225"/>
        </w:trPr>
        <w:tc>
          <w:tcPr>
            <w:tcW w:w="2694" w:type="dxa"/>
            <w:tcBorders>
              <w:top w:val="nil"/>
              <w:left w:val="nil"/>
              <w:bottom w:val="nil"/>
              <w:right w:val="nil"/>
            </w:tcBorders>
            <w:shd w:val="clear" w:color="auto" w:fill="auto"/>
            <w:vAlign w:val="center"/>
            <w:hideMark/>
          </w:tcPr>
          <w:p w14:paraId="645715C5" w14:textId="77777777" w:rsidR="00322EDF" w:rsidRDefault="00322EDF">
            <w:pPr>
              <w:rPr>
                <w:rFonts w:ascii="Aptos Narrow" w:hAnsi="Aptos Narrow"/>
                <w:color w:val="000000"/>
                <w:sz w:val="16"/>
                <w:szCs w:val="16"/>
              </w:rPr>
            </w:pPr>
          </w:p>
        </w:tc>
        <w:tc>
          <w:tcPr>
            <w:tcW w:w="1701" w:type="dxa"/>
            <w:tcBorders>
              <w:top w:val="nil"/>
              <w:left w:val="nil"/>
              <w:bottom w:val="nil"/>
              <w:right w:val="nil"/>
            </w:tcBorders>
            <w:shd w:val="clear" w:color="auto" w:fill="auto"/>
            <w:vAlign w:val="center"/>
            <w:hideMark/>
          </w:tcPr>
          <w:p w14:paraId="7BEB1B9A" w14:textId="77777777" w:rsidR="00322EDF" w:rsidRDefault="00322EDF">
            <w:pPr>
              <w:rPr>
                <w:sz w:val="20"/>
                <w:szCs w:val="20"/>
              </w:rPr>
            </w:pPr>
          </w:p>
        </w:tc>
        <w:tc>
          <w:tcPr>
            <w:tcW w:w="1134" w:type="dxa"/>
            <w:tcBorders>
              <w:top w:val="nil"/>
              <w:left w:val="nil"/>
              <w:bottom w:val="nil"/>
              <w:right w:val="nil"/>
            </w:tcBorders>
            <w:shd w:val="clear" w:color="auto" w:fill="auto"/>
            <w:vAlign w:val="center"/>
            <w:hideMark/>
          </w:tcPr>
          <w:p w14:paraId="058ED883" w14:textId="77777777" w:rsidR="00322EDF" w:rsidRDefault="00322EDF">
            <w:pPr>
              <w:jc w:val="center"/>
              <w:rPr>
                <w:sz w:val="20"/>
                <w:szCs w:val="20"/>
              </w:rPr>
            </w:pPr>
          </w:p>
        </w:tc>
        <w:tc>
          <w:tcPr>
            <w:tcW w:w="1788" w:type="dxa"/>
            <w:tcBorders>
              <w:top w:val="nil"/>
              <w:left w:val="nil"/>
              <w:bottom w:val="nil"/>
              <w:right w:val="nil"/>
            </w:tcBorders>
            <w:shd w:val="clear" w:color="auto" w:fill="auto"/>
            <w:vAlign w:val="center"/>
            <w:hideMark/>
          </w:tcPr>
          <w:p w14:paraId="5414CCEA" w14:textId="77777777" w:rsidR="00322EDF" w:rsidRDefault="00322EDF">
            <w:pPr>
              <w:rPr>
                <w:sz w:val="20"/>
                <w:szCs w:val="20"/>
              </w:rPr>
            </w:pPr>
          </w:p>
        </w:tc>
        <w:tc>
          <w:tcPr>
            <w:tcW w:w="973" w:type="dxa"/>
            <w:tcBorders>
              <w:top w:val="nil"/>
              <w:left w:val="nil"/>
              <w:bottom w:val="nil"/>
              <w:right w:val="nil"/>
            </w:tcBorders>
            <w:shd w:val="clear" w:color="auto" w:fill="auto"/>
            <w:vAlign w:val="center"/>
            <w:hideMark/>
          </w:tcPr>
          <w:p w14:paraId="3D06171B" w14:textId="77777777" w:rsidR="00322EDF" w:rsidRDefault="00322EDF">
            <w:pPr>
              <w:rPr>
                <w:sz w:val="20"/>
                <w:szCs w:val="20"/>
              </w:rPr>
            </w:pPr>
          </w:p>
        </w:tc>
        <w:tc>
          <w:tcPr>
            <w:tcW w:w="621" w:type="dxa"/>
            <w:tcBorders>
              <w:top w:val="nil"/>
              <w:left w:val="nil"/>
              <w:bottom w:val="nil"/>
              <w:right w:val="nil"/>
            </w:tcBorders>
            <w:shd w:val="clear" w:color="auto" w:fill="auto"/>
            <w:vAlign w:val="center"/>
            <w:hideMark/>
          </w:tcPr>
          <w:p w14:paraId="2DB14871" w14:textId="77777777" w:rsidR="00322EDF" w:rsidRDefault="00322EDF">
            <w:pPr>
              <w:rPr>
                <w:sz w:val="20"/>
                <w:szCs w:val="20"/>
              </w:rPr>
            </w:pPr>
          </w:p>
        </w:tc>
        <w:tc>
          <w:tcPr>
            <w:tcW w:w="720" w:type="dxa"/>
            <w:tcBorders>
              <w:top w:val="nil"/>
              <w:left w:val="nil"/>
              <w:bottom w:val="nil"/>
              <w:right w:val="nil"/>
            </w:tcBorders>
            <w:shd w:val="clear" w:color="auto" w:fill="auto"/>
            <w:vAlign w:val="center"/>
            <w:hideMark/>
          </w:tcPr>
          <w:p w14:paraId="0534E488" w14:textId="77777777" w:rsidR="00322EDF" w:rsidRDefault="00322EDF">
            <w:pPr>
              <w:jc w:val="center"/>
              <w:rPr>
                <w:sz w:val="20"/>
                <w:szCs w:val="20"/>
              </w:rPr>
            </w:pPr>
          </w:p>
        </w:tc>
        <w:tc>
          <w:tcPr>
            <w:tcW w:w="720" w:type="dxa"/>
            <w:tcBorders>
              <w:top w:val="nil"/>
              <w:left w:val="nil"/>
              <w:bottom w:val="nil"/>
              <w:right w:val="nil"/>
            </w:tcBorders>
            <w:shd w:val="clear" w:color="auto" w:fill="auto"/>
            <w:vAlign w:val="center"/>
            <w:hideMark/>
          </w:tcPr>
          <w:p w14:paraId="592FE1D6" w14:textId="77777777" w:rsidR="00322EDF" w:rsidRDefault="00322EDF">
            <w:pPr>
              <w:jc w:val="center"/>
              <w:rPr>
                <w:sz w:val="20"/>
                <w:szCs w:val="20"/>
              </w:rPr>
            </w:pPr>
          </w:p>
        </w:tc>
      </w:tr>
    </w:tbl>
    <w:p w14:paraId="3A6DBB7F" w14:textId="6F9BDAFE" w:rsidR="007C5814" w:rsidRDefault="007C5814" w:rsidP="007C5814">
      <w:pPr>
        <w:rPr>
          <w:b/>
          <w:bCs/>
        </w:rPr>
      </w:pPr>
      <w:r w:rsidRPr="007C5814">
        <w:t>Admitindo-se impugnação às justificativas em anexo, no prazo de cinco dias a contar da publicação no Diário Oficial do Município e no sítio da administração pública na internet que deverão ocorrer na mesma data nos termos dos §§ 1º e 2º do art. 32 da Lei 13.019/14.</w:t>
      </w:r>
      <w:r w:rsidRPr="007C5814">
        <w:br/>
        <w:t xml:space="preserve">Os Termos de Colaboração deverão ser firmados em autos próprios, nos moldes das minutas </w:t>
      </w:r>
      <w:r w:rsidRPr="007C5814">
        <w:lastRenderedPageBreak/>
        <w:t>aprovadas, que seguem em anexo:</w:t>
      </w:r>
      <w:r w:rsidRPr="007C5814">
        <w:br/>
      </w:r>
      <w:r w:rsidRPr="007C5814">
        <w:br/>
        <w:t>- Serviço de Acolhimento Institucional para Pessoas Adultas em Situação de Rua - Serviço de Acolhimento Institucional para Pessoas Idosas</w:t>
      </w:r>
      <w:r w:rsidRPr="007C5814">
        <w:br/>
        <w:t>- Serviços de Acolhimento Institucional para Crianças e Adolescentes</w:t>
      </w:r>
      <w:r w:rsidRPr="007C5814">
        <w:br/>
        <w:t>- Serviço Complementar de Atendimento à Pessoa com Deficiência</w:t>
      </w:r>
      <w:r w:rsidRPr="007C5814">
        <w:br/>
      </w:r>
      <w:r w:rsidRPr="007C5814">
        <w:br/>
        <w:t>Publique-se no Diário Oficial e no sítio da administração pública na internet, comprovando-se nos autos as publicações.</w:t>
      </w:r>
      <w:r w:rsidRPr="007C5814">
        <w:br/>
      </w:r>
      <w:r w:rsidRPr="007C5814">
        <w:br/>
        <w:t>Após o decurso do prazo previsto no Art. 32 § 2º da Lei Federal acima citado, a ausência de impugnação deverá ser certificada nestes autos.</w:t>
      </w:r>
      <w:r w:rsidRPr="007C5814">
        <w:br/>
      </w:r>
      <w:r w:rsidRPr="007C5814">
        <w:br/>
        <w:t>VANDECLEYA MORO</w:t>
      </w:r>
      <w:r w:rsidRPr="007C5814">
        <w:br/>
        <w:t>Secretária Municipal de Assistência Social, Pessoa com Deficiência e Direitos</w:t>
      </w:r>
      <w:r w:rsidRPr="007C5814">
        <w:br/>
      </w:r>
      <w:r w:rsidRPr="007C5814">
        <w:br/>
      </w:r>
      <w:r w:rsidRPr="007C5814">
        <w:rPr>
          <w:b/>
          <w:bCs/>
          <w:u w:val="single"/>
        </w:rPr>
        <w:t>ANEXOS</w:t>
      </w:r>
      <w:r w:rsidRPr="007C5814">
        <w:br/>
      </w:r>
    </w:p>
    <w:p w14:paraId="73CAE66E" w14:textId="77777777" w:rsidR="007C5814" w:rsidRDefault="007C5814" w:rsidP="007C5814">
      <w:r w:rsidRPr="007C5814">
        <w:rPr>
          <w:b/>
          <w:bCs/>
        </w:rPr>
        <w:t>Justificativa</w:t>
      </w:r>
      <w:r w:rsidRPr="007C5814">
        <w:t> </w:t>
      </w:r>
    </w:p>
    <w:p w14:paraId="0E10BB16" w14:textId="77777777" w:rsidR="007C5814" w:rsidRDefault="007C5814" w:rsidP="007C5814">
      <w:pPr>
        <w:rPr>
          <w:b/>
          <w:bCs/>
        </w:rPr>
      </w:pPr>
      <w:r w:rsidRPr="007C5814">
        <w:rPr>
          <w:b/>
          <w:bCs/>
        </w:rPr>
        <w:t>Serviço de Acolhimento Institucional para Pessoas Adultas em Situação de Rua</w:t>
      </w:r>
      <w:r w:rsidRPr="007C5814">
        <w:br/>
      </w:r>
      <w:r w:rsidRPr="007C5814">
        <w:br/>
        <w:t>Considerando as especificidades do Serviço de Acolhimento para Pessoas Adultas em Situação de Rua, sendo o público usuário pessoas em situação de vulnerabilidade e risco social, agravadas pela vivência da situação de rua, que se encontram em acolhimento institucional;</w:t>
      </w:r>
      <w:r w:rsidRPr="007C5814">
        <w:br/>
      </w:r>
      <w:r w:rsidRPr="007C5814">
        <w:br/>
        <w:t>Considerando a LOAS - Lei Orgânica da Assistência Social no Capítulo III - Da Organização e da Gestão:</w:t>
      </w:r>
      <w:r w:rsidRPr="007C5814">
        <w:br/>
      </w:r>
      <w:r w:rsidRPr="007C5814">
        <w:rPr>
          <w:i/>
          <w:iCs/>
        </w:rPr>
        <w:t>Art. 6o-B. As proteções sociais básica e especial serão ofertadas pela rede socioassistencial, de forma integrada, diretamente pelos entes públicos e/ou pelas entidades e organizações de assistência social vinculadas ao Suas, respeitadas as especificidades de cada ação.</w:t>
      </w:r>
      <w:r w:rsidRPr="007C5814">
        <w:br/>
      </w:r>
      <w:r w:rsidRPr="007C5814">
        <w:br/>
      </w:r>
      <w:r w:rsidRPr="007C5814">
        <w:rPr>
          <w:i/>
          <w:iCs/>
        </w:rPr>
        <w:t xml:space="preserve">Art. 3o § 1o São de atendimento aquelas entidades que, de forma continuada, permanente e planejada, prestam serviços, executam programas ou projetos e concedem benefícios de prestação social básica ou especial, dirigidos às famílias e indivíduos em situações de vulnerabilidade ou risco social e pessoal, nos termos desta Lei, e respeitadas as deliberações do Conselho </w:t>
      </w:r>
      <w:proofErr w:type="spellStart"/>
      <w:r w:rsidRPr="007C5814">
        <w:rPr>
          <w:i/>
          <w:iCs/>
        </w:rPr>
        <w:t>Nacionalde</w:t>
      </w:r>
      <w:proofErr w:type="spellEnd"/>
      <w:r w:rsidRPr="007C5814">
        <w:rPr>
          <w:i/>
          <w:iCs/>
        </w:rPr>
        <w:t xml:space="preserve"> Assistência Social (CNAS), de que tratam os incisos I e II do art. 18.</w:t>
      </w:r>
      <w:r w:rsidRPr="007C5814">
        <w:br/>
      </w:r>
      <w:r w:rsidRPr="007C5814">
        <w:br/>
        <w:t>Os Serviços de Acolhimento Institucional para Pessoas Adultas, também são regulamentados pela Resolução n.º 109, de 11 de novembro de 2009 que Aprova a Tipificação Nacional de Serviços Socioassistenciais.</w:t>
      </w:r>
      <w:r w:rsidRPr="007C5814">
        <w:br/>
      </w:r>
      <w:r w:rsidRPr="007C5814">
        <w:br/>
        <w:t>A descontinuidade da oferta pela organização da sociedade civil onde os usuários já estão acolhidos apresenta dano mais gravoso à integridade dos mesmos, uma vez que a moradia é lugar de memória, onde são guardadas suas histórias, lugar de integração dos pensamentos, das lembranças e dos sonhos, bem como há vínculos estabelecidos com o local e com as pessoas que realizam o atendimento aos usuários do serviço.</w:t>
      </w:r>
      <w:r w:rsidRPr="007C5814">
        <w:br/>
      </w:r>
      <w:r w:rsidRPr="007C5814">
        <w:lastRenderedPageBreak/>
        <w:br/>
        <w:t>A natureza continuada deste serviço, e a especificidade do perfil de vulnerabilidade do público atendido, bem como a necessidade da manutenção dos vínculos já estabelecidos,</w:t>
      </w:r>
      <w:r>
        <w:t xml:space="preserve"> </w:t>
      </w:r>
      <w:r w:rsidRPr="007C5814">
        <w:rPr>
          <w:b/>
          <w:bCs/>
        </w:rPr>
        <w:t>justificam a importância da continuidade do atendimento usuários já acolhidos no Serviço de Proteção Social Especial de Alta Complexidade, na modalidade de Acolhimento Institucional para Pessoas Adultas em Situação de Rua,</w:t>
      </w:r>
      <w:r w:rsidRPr="007C5814">
        <w:t> assegurando a qualidade das ações ofertadas, manutenção e prosseguimento dos resultados obtidos com o atendimento.</w:t>
      </w:r>
      <w:r w:rsidRPr="007C5814">
        <w:br/>
      </w:r>
      <w:r w:rsidRPr="007C5814">
        <w:br/>
      </w:r>
      <w:r w:rsidRPr="007C5814">
        <w:rPr>
          <w:b/>
          <w:bCs/>
        </w:rPr>
        <w:t>Justificativa</w:t>
      </w:r>
      <w:r w:rsidRPr="007C5814">
        <w:br/>
      </w:r>
      <w:r w:rsidRPr="007C5814">
        <w:rPr>
          <w:b/>
          <w:bCs/>
        </w:rPr>
        <w:t>Serviço de Acolhimento Institucional para Pessoas Idosas</w:t>
      </w:r>
      <w:r w:rsidRPr="007C5814">
        <w:br/>
      </w:r>
      <w:r w:rsidRPr="007C5814">
        <w:br/>
        <w:t>Considerando as especificidades do Serviço de Acolhimento Institucional para Pessoas Idosas e as características do público atendido - pessoas idosas, com diversos graus de dependência;</w:t>
      </w:r>
      <w:r w:rsidRPr="007C5814">
        <w:br/>
        <w:t>Considerando a LOAS - Lei Orgânica da Assistência Social no Capítulo III - Da Organização e da Gestão:</w:t>
      </w:r>
      <w:r w:rsidRPr="007C5814">
        <w:br/>
      </w:r>
      <w:r w:rsidRPr="007C5814">
        <w:br/>
      </w:r>
      <w:r w:rsidRPr="007C5814">
        <w:rPr>
          <w:i/>
          <w:iCs/>
        </w:rPr>
        <w:t>Art. 6o-B. As proteções sociais básica e especial serão ofertadas pela rede socioassistencial, de forma integrada, diretamente pelos entes públicos e/ou pelas entidades e organizações de assistência social vinculadas ao Suas, respeitadas as especificidades de cada ação.</w:t>
      </w:r>
      <w:r w:rsidRPr="007C5814">
        <w:br/>
      </w:r>
      <w:r w:rsidRPr="007C5814">
        <w:br/>
      </w:r>
      <w:r w:rsidRPr="007C5814">
        <w:rPr>
          <w:i/>
          <w:iCs/>
        </w:rPr>
        <w:t>Art. 3o § 1o São de atendimento aquelas entidades que, de forma continuada, permanente e planejada, prestam serviços, executam programas ou projetos e concedem benefícios de prestação social básica ou especial, dirigidos às famílias e indivíduos em situações de vulnerabilidade ou risco social e pessoal, nos termos desta Lei, e respeitadas as deliberações do Conselho Nacional de Assistência Social (CNAS), de que tratam os incisos I e II do art. 18.</w:t>
      </w:r>
      <w:r w:rsidRPr="007C5814">
        <w:br/>
      </w:r>
      <w:r w:rsidRPr="007C5814">
        <w:br/>
        <w:t>Os Serviços de Acolhimento Institucional para Pessoas Idosas, também são regulamentados pela Resolução n.º 109, de 11 de novembro de 2009 que Aprova a Tipificação Nacional de Serviços Socioassistenciais.</w:t>
      </w:r>
      <w:r w:rsidRPr="007C5814">
        <w:br/>
      </w:r>
      <w:r w:rsidRPr="007C5814">
        <w:br/>
        <w:t>Ressaltamos que o atendimento à pessoa idosa em organizações da sociedade civil que desenvolvem programas de institucionalização de longa permanência, como é o caso dos autos, deve observar os princípios contidos na Lei Federal n.º 10.741/2003 descritos no Art. 49:</w:t>
      </w:r>
      <w:r w:rsidRPr="007C5814">
        <w:br/>
      </w:r>
      <w:r w:rsidRPr="007C5814">
        <w:br/>
      </w:r>
      <w:r w:rsidRPr="007C5814">
        <w:rPr>
          <w:i/>
          <w:iCs/>
        </w:rPr>
        <w:br/>
      </w:r>
      <w:r w:rsidRPr="007C5814">
        <w:br/>
      </w:r>
      <w:r w:rsidRPr="007C5814">
        <w:rPr>
          <w:i/>
          <w:iCs/>
        </w:rPr>
        <w:t>Art. 49. As entidades que desenvolvam programas de institucionalização de longa permanência adotarão os seguintes princípios:</w:t>
      </w:r>
      <w:r w:rsidRPr="007C5814">
        <w:br/>
      </w:r>
      <w:r w:rsidRPr="007C5814">
        <w:rPr>
          <w:i/>
          <w:iCs/>
        </w:rPr>
        <w:br/>
      </w:r>
      <w:r w:rsidRPr="007C5814">
        <w:br/>
      </w:r>
      <w:r w:rsidRPr="007C5814">
        <w:rPr>
          <w:i/>
          <w:iCs/>
        </w:rPr>
        <w:t>I - preservação dos vínculos familiares;</w:t>
      </w:r>
      <w:r w:rsidRPr="007C5814">
        <w:t> </w:t>
      </w:r>
      <w:r w:rsidRPr="007C5814">
        <w:rPr>
          <w:i/>
          <w:iCs/>
        </w:rPr>
        <w:t>II - atendimento personalizado e em pequenos grupos;</w:t>
      </w:r>
      <w:r w:rsidRPr="007C5814">
        <w:br/>
      </w:r>
      <w:r w:rsidRPr="007C5814">
        <w:rPr>
          <w:i/>
          <w:iCs/>
        </w:rPr>
        <w:t>III - manutenção da pessoa idosa na mesma instituição, salvo em caso de força maior;(Redação dada pela Lei nº 14.423, de 2022)</w:t>
      </w:r>
      <w:r w:rsidRPr="007C5814">
        <w:br/>
      </w:r>
      <w:r w:rsidRPr="007C5814">
        <w:rPr>
          <w:i/>
          <w:iCs/>
        </w:rPr>
        <w:t>IV - participação da pessoa idosa nas atividades comunitárias, de caráter interno e externo;(Redação dada pela Lei nº 14.423, de 2022)</w:t>
      </w:r>
      <w:r w:rsidRPr="007C5814">
        <w:br/>
      </w:r>
      <w:r w:rsidRPr="007C5814">
        <w:rPr>
          <w:i/>
          <w:iCs/>
        </w:rPr>
        <w:t xml:space="preserve">V - observância dos direitos e garantias das pessoas idosas;(Redação dada pela Lei nº 14.423, </w:t>
      </w:r>
      <w:r w:rsidRPr="007C5814">
        <w:rPr>
          <w:i/>
          <w:iCs/>
        </w:rPr>
        <w:lastRenderedPageBreak/>
        <w:t>de 2022)</w:t>
      </w:r>
      <w:r w:rsidRPr="007C5814">
        <w:br/>
      </w:r>
      <w:r w:rsidRPr="007C5814">
        <w:rPr>
          <w:i/>
          <w:iCs/>
        </w:rPr>
        <w:t>VI - preservação da identidade da pessoa idosa e oferecimento de ambiente de respeito e dignidade.(Redação dada pela Lei nº 14.423, de 2022)</w:t>
      </w:r>
      <w:r w:rsidRPr="007C5814">
        <w:br/>
      </w:r>
      <w:r w:rsidRPr="007C5814">
        <w:br/>
        <w:t>Considerando as características do público usuário - pessoas idosas e que a descontinuidade da oferta pela entidade apresenta dano mais gravoso à integridade das mesmas, especialmente porque viver em uma ILPI - Instituição de Longa Permanência de Idosos não significa apenas o morar como um espaço físico de proteção, é muito mais que um lugar de abrigo. A moradia é lugar de memória, onde são guardadas suas histórias, lugar de integração dos pensamentos, das lembranças e dos sonhos.</w:t>
      </w:r>
      <w:r w:rsidRPr="007C5814">
        <w:br/>
      </w:r>
      <w:r w:rsidRPr="007C5814">
        <w:br/>
        <w:t>As ILPI(s) representam para a pessoa idosa, um lugar pessoal de (</w:t>
      </w:r>
      <w:proofErr w:type="spellStart"/>
      <w:r w:rsidRPr="007C5814">
        <w:t>re</w:t>
      </w:r>
      <w:proofErr w:type="spellEnd"/>
      <w:r w:rsidRPr="007C5814">
        <w:t>)constituição da vida, revelando-a em suas múltiplas dimensões, permitindo experimentar um senso de continuidade, com passado, presente e futuro.</w:t>
      </w:r>
      <w:r w:rsidRPr="007C5814">
        <w:br/>
      </w:r>
      <w:r w:rsidRPr="007C5814">
        <w:br/>
        <w:t>A natureza continuada deste serviço e a especificidade do perfil de vulnerabilidade do público atendido, bem como a necessidade da manutenção dos vínculos já estabelecidos, </w:t>
      </w:r>
      <w:r w:rsidRPr="007C5814">
        <w:rPr>
          <w:b/>
          <w:bCs/>
        </w:rPr>
        <w:t>justificam a importância da continuidade do atendimento aos usuários já acolhidos no Serviço de Proteção Social Especial de Alta Complexidade, na modalidade de Acolhimento Institucional para Pessoas Idosas,</w:t>
      </w:r>
      <w:r>
        <w:rPr>
          <w:b/>
          <w:bCs/>
        </w:rPr>
        <w:t xml:space="preserve"> </w:t>
      </w:r>
      <w:r w:rsidRPr="007C5814">
        <w:t>assegurando a qualidade das ações ofertadas, manutenção e prosseguimento dos resultados obtidos com o atendimento.</w:t>
      </w:r>
      <w:r w:rsidRPr="007C5814">
        <w:br/>
      </w:r>
    </w:p>
    <w:p w14:paraId="0CEFC116" w14:textId="77777777" w:rsidR="007C5814" w:rsidRDefault="007C5814" w:rsidP="007C5814">
      <w:r w:rsidRPr="007C5814">
        <w:rPr>
          <w:b/>
          <w:bCs/>
        </w:rPr>
        <w:t>Justificativa</w:t>
      </w:r>
      <w:r w:rsidRPr="007C5814">
        <w:br/>
      </w:r>
      <w:r w:rsidRPr="007C5814">
        <w:rPr>
          <w:b/>
          <w:bCs/>
        </w:rPr>
        <w:t>Serviço de Acolhimento Institucional para Crianças e Adolescentes</w:t>
      </w:r>
      <w:r w:rsidRPr="007C5814">
        <w:br/>
      </w:r>
      <w:r w:rsidRPr="007C5814">
        <w:br/>
        <w:t>Considerando as especificidades do Serviço de Acolhimento Institucional para Crianças e Adolescentes, tendo como público usuário crianças, adolescentes, afastados ou destituídos do convívio familiar e, portanto, em medida de proteção - acolhimento institucional;</w:t>
      </w:r>
      <w:r w:rsidRPr="007C5814">
        <w:br/>
      </w:r>
      <w:r w:rsidRPr="007C5814">
        <w:br/>
        <w:t>Considerando a LOAS - Lei Orgânica da Assistência Social no Capítulo III - Da Organização e da Gestão:</w:t>
      </w:r>
      <w:r w:rsidRPr="007C5814">
        <w:br/>
      </w:r>
      <w:r w:rsidRPr="007C5814">
        <w:rPr>
          <w:i/>
          <w:iCs/>
        </w:rPr>
        <w:t>Art. 6o-B. As proteções sociais básica e especial serão ofertadas pela rede socioassistencial, de forma integrada, diretamente pelos entes públicos e/ou pelas entidades e organizações de assistência social vinculadas ao Suas, respeitadas as especificidades de cada ação.</w:t>
      </w:r>
      <w:r w:rsidRPr="007C5814">
        <w:br/>
      </w:r>
      <w:r w:rsidRPr="007C5814">
        <w:br/>
      </w:r>
      <w:r w:rsidRPr="007C5814">
        <w:rPr>
          <w:i/>
          <w:iCs/>
        </w:rPr>
        <w:t>Art. 3o § 1o São de atendimento aquelas entidades que, de forma continuada, permanente e planejada, prestam serviços, executam programas ou projetos e concedem benefícios de prestação social básica ou especial, dirigidos às famílias e indivíduos em situações de vulnerabilidade ou risco social e pessoal, nos termos desta Lei, e respeitadas as deliberações do Conselho Nacional</w:t>
      </w:r>
      <w:r>
        <w:rPr>
          <w:i/>
          <w:iCs/>
        </w:rPr>
        <w:t xml:space="preserve"> </w:t>
      </w:r>
      <w:r w:rsidRPr="007C5814">
        <w:rPr>
          <w:i/>
          <w:iCs/>
        </w:rPr>
        <w:t>de Assistência Social (CNAS), de que tratam os incisos I e II do art. 18.</w:t>
      </w:r>
      <w:r w:rsidRPr="007C5814">
        <w:br/>
      </w:r>
      <w:r w:rsidRPr="007C5814">
        <w:br/>
        <w:t>O Estatuto da Criança e do Adolescente, Lei Federal nº 8.069 de 13 de Julho de 1990, indica no ar t. 92,</w:t>
      </w:r>
      <w:r w:rsidRPr="007C5814">
        <w:rPr>
          <w:i/>
          <w:iCs/>
        </w:rPr>
        <w:t>as entidades que desenvolvem programa de acolhimento, devem preservar os vínculos familiares, não desmembramento de grupos de irmãos, evitar sempre que possível a transferência para outras entidades, entre outros cuidado</w:t>
      </w:r>
      <w:r>
        <w:rPr>
          <w:i/>
          <w:iCs/>
        </w:rPr>
        <w:t xml:space="preserve"> </w:t>
      </w:r>
      <w:r w:rsidRPr="007C5814">
        <w:rPr>
          <w:i/>
          <w:iCs/>
        </w:rPr>
        <w:t>s</w:t>
      </w:r>
      <w:r w:rsidRPr="007C5814">
        <w:t xml:space="preserve">e, ainda, em seu art. 100 estabelece </w:t>
      </w:r>
      <w:proofErr w:type="spellStart"/>
      <w:r w:rsidRPr="007C5814">
        <w:t>que</w:t>
      </w:r>
      <w:r w:rsidRPr="007C5814">
        <w:rPr>
          <w:i/>
          <w:iCs/>
        </w:rPr>
        <w:t>"na</w:t>
      </w:r>
      <w:proofErr w:type="spellEnd"/>
      <w:r w:rsidRPr="007C5814">
        <w:rPr>
          <w:i/>
          <w:iCs/>
        </w:rPr>
        <w:t xml:space="preserve"> aplicação das medidas levar-se-ão em conta as necessidades pedagógicas, preferindo-se </w:t>
      </w:r>
      <w:r w:rsidRPr="007C5814">
        <w:rPr>
          <w:i/>
          <w:iCs/>
        </w:rPr>
        <w:lastRenderedPageBreak/>
        <w:t>aquelas que visem ao fortalecimento dos vínculos familiares e comunitários".</w:t>
      </w:r>
      <w:r w:rsidRPr="007C5814">
        <w:br/>
      </w:r>
      <w:r w:rsidRPr="007C5814">
        <w:br/>
        <w:t>Os Serviços de Acolhimento Institucional, também são regulamentados pela Resolução n.º 109, de 11 de novembro de 2009 que Aprova a Tipificação Nacional de Serviços Socioassistenciais.</w:t>
      </w:r>
      <w:r w:rsidRPr="007C5814">
        <w:br/>
      </w:r>
      <w:r w:rsidRPr="007C5814">
        <w:br/>
        <w:t xml:space="preserve">Com base nestes artigos e considerando ser a criança e </w:t>
      </w:r>
      <w:proofErr w:type="spellStart"/>
      <w:r w:rsidRPr="007C5814">
        <w:t>o</w:t>
      </w:r>
      <w:proofErr w:type="spellEnd"/>
      <w:r w:rsidRPr="007C5814">
        <w:t xml:space="preserve"> adolescente, seres em peculiar condição de desenvolvimento, com necessidade de estabelecimento de vínculos firmes e estáveis para assegurar crescimento saudável, tanto sob o aspecto físico como emocional.</w:t>
      </w:r>
      <w:r w:rsidRPr="007C5814">
        <w:br/>
      </w:r>
      <w:r w:rsidRPr="007C5814">
        <w:br/>
        <w:t>Sempre que se fez necessária a transferência, observamos o impacto negativo que causou nos sujeitos, causando-lhes sofrimento emocional e consequente desorganização, prejudicando o desempenho escolar, evasões do serviço de acolhimento e mudanças bruscas de comportamento, em alguns casos, irreversíveis.</w:t>
      </w:r>
      <w:r w:rsidRPr="007C5814">
        <w:br/>
      </w:r>
      <w:r w:rsidRPr="007C5814">
        <w:br/>
        <w:t>Ainda, os jovens entre 18 e 21 anos, em estado de abandono, situação de vulnerabilidade e risco pessoal e social, com vínculos familiares rompidos ou extremamente fragilizados e sem condições de moradia e autossustentação, principalmente após desligamento de serviços de acolhimento para crianças e adolescentes são atendidos no Serviço Tipificado de Acolhimento em República para Jovens (Masculina e Feminina), tendo oferta de proteção, apoio e moradia subsidiada.</w:t>
      </w:r>
      <w:r w:rsidRPr="007C5814">
        <w:br/>
      </w:r>
      <w:r w:rsidRPr="007C5814">
        <w:br/>
        <w:t>A natureza continuada destes serviços, a especificidade do perfil de vulnerabilidade do público atendido, bem como a necessidade da manutenção dos vínculos já estabelecidos, </w:t>
      </w:r>
      <w:r w:rsidRPr="007C5814">
        <w:rPr>
          <w:b/>
          <w:bCs/>
        </w:rPr>
        <w:t>justificam a importância da continuidade do atendimento aos usuários já acolhidos no Serviço de Proteção Social Especial de Alta Complexidade, na modalidade de Acolhimento Institucional para Crianças e Adolescentes e em República para Jovens,</w:t>
      </w:r>
      <w:r>
        <w:rPr>
          <w:b/>
          <w:bCs/>
        </w:rPr>
        <w:t xml:space="preserve"> </w:t>
      </w:r>
      <w:r w:rsidRPr="007C5814">
        <w:t>assegurando a qualidade das ações ofertadas, manutenção e prosseguimento dos resultados obtidos com o atendimento.</w:t>
      </w:r>
    </w:p>
    <w:p w14:paraId="33E62A3A" w14:textId="77777777" w:rsidR="007C5814" w:rsidRDefault="007C5814" w:rsidP="007C5814">
      <w:r w:rsidRPr="007C5814">
        <w:br/>
      </w:r>
      <w:r w:rsidRPr="007C5814">
        <w:rPr>
          <w:b/>
          <w:bCs/>
        </w:rPr>
        <w:t>Justificativa</w:t>
      </w:r>
      <w:r w:rsidRPr="007C5814">
        <w:br/>
      </w:r>
      <w:r w:rsidRPr="007C5814">
        <w:rPr>
          <w:b/>
          <w:bCs/>
        </w:rPr>
        <w:t>Serviço Complementar de Atendimento à Pessoa com Deficiência</w:t>
      </w:r>
      <w:r w:rsidRPr="007C5814">
        <w:br/>
      </w:r>
      <w:r w:rsidRPr="007C5814">
        <w:br/>
        <w:t>Considerando as especificidades do Serviço Complementar de Atendimento à Pessoa com Deficiência, tendo como características do público usuário - pessoas com deficiência dos seguintes tipos:</w:t>
      </w:r>
      <w:r>
        <w:t xml:space="preserve"> </w:t>
      </w:r>
      <w:r w:rsidRPr="007C5814">
        <w:t xml:space="preserve">múltiplas, intelectual, visual, auditiva, física, autismo e síndrome de </w:t>
      </w:r>
      <w:proofErr w:type="spellStart"/>
      <w:r w:rsidRPr="007C5814">
        <w:t>down</w:t>
      </w:r>
      <w:proofErr w:type="spellEnd"/>
      <w:r w:rsidRPr="007C5814">
        <w:t>, em situação de violações de direitos, que enfrentam condições de vulnerabilidade e situações de dependência e, portanto, demandam uma proteção social do Estado;</w:t>
      </w:r>
      <w:r w:rsidRPr="007C5814">
        <w:br/>
        <w:t>Considerando a LOAS - Lei Orgânica da Assistência Social no Capítulo III - Da Organização e da Gestão:</w:t>
      </w:r>
      <w:r w:rsidRPr="007C5814">
        <w:br/>
      </w:r>
      <w:r w:rsidRPr="007C5814">
        <w:br/>
      </w:r>
      <w:r w:rsidRPr="007C5814">
        <w:rPr>
          <w:i/>
          <w:iCs/>
        </w:rPr>
        <w:t>Art. 6o-B. As proteções sociais básica e especial serão ofertadas pela rede socioassistencial, de forma integrada, diretamente pelos entes públicos e/ou pelas entidades e organizações de assistência social vinculadas ao Suas, respeitadas as especificidades de cada ação.</w:t>
      </w:r>
      <w:r w:rsidRPr="007C5814">
        <w:br/>
      </w:r>
      <w:r w:rsidRPr="007C5814">
        <w:br/>
      </w:r>
      <w:r w:rsidRPr="007C5814">
        <w:rPr>
          <w:i/>
          <w:iCs/>
        </w:rPr>
        <w:t xml:space="preserve">Art. 3o § 1o São de atendimento aquelas entidades que, de forma continuada, permanente e planejada, prestam serviços, executam programas ou projetos e concedem benefícios de </w:t>
      </w:r>
      <w:r w:rsidRPr="007C5814">
        <w:rPr>
          <w:i/>
          <w:iCs/>
        </w:rPr>
        <w:lastRenderedPageBreak/>
        <w:t>prestação social básica ou especial, dirigidos às famílias e indivíduos em situações de vulnerabilidade ou risco social e pessoal, nos termos desta Lei, e respeitadas as deliberações do Conselho Nacional de Assistência Social (CNAS), de que tratam os incisos I e II do art. 18.</w:t>
      </w:r>
      <w:r w:rsidRPr="007C5814">
        <w:br/>
      </w:r>
      <w:r w:rsidRPr="007C5814">
        <w:br/>
        <w:t>Considerando a Lei Federal n.º 13.146/2015- Lei Brasileira de Inclusão da Pessoa com Deficiência (Estatuto da Pessoa com Deficiência), em seus artigos abaixo transcritos:</w:t>
      </w:r>
      <w:r w:rsidRPr="007C5814">
        <w:br/>
      </w:r>
      <w:r w:rsidRPr="007C5814">
        <w:br/>
        <w:t>"...</w:t>
      </w:r>
      <w:r w:rsidRPr="007C5814">
        <w:br/>
        <w:t>Art. 14. O processo de habilitação e de reabilitação é um direito da pessoa com deficiência.</w:t>
      </w:r>
      <w:r w:rsidRPr="007C5814">
        <w:br/>
      </w:r>
      <w:r w:rsidRPr="007C5814">
        <w:br/>
        <w:t>Parágrafo único. O processo de habilitação e de reabilitação tem por objetivo o desenvolvimento de potencialidades, talentos, habilidades e aptidões físicas, cognitivas, sensoriais, psicossociais, atitudinais, profissionais e artísticas que contribuam para a conquista da autonomia da pessoa com deficiência e de sua participação social em igualdade de condições e oportunidades com as demais pessoas.</w:t>
      </w:r>
    </w:p>
    <w:p w14:paraId="259FAAAF" w14:textId="77777777" w:rsidR="007C5814" w:rsidRDefault="007C5814" w:rsidP="007C5814"/>
    <w:p w14:paraId="08B9A45A" w14:textId="2EF67189" w:rsidR="007C5814" w:rsidRDefault="007C5814" w:rsidP="007C5814">
      <w:pPr>
        <w:rPr>
          <w:b/>
          <w:bCs/>
        </w:rPr>
      </w:pPr>
      <w:r w:rsidRPr="007C5814">
        <w:t>....</w:t>
      </w:r>
      <w:r w:rsidRPr="007C5814">
        <w:br/>
      </w:r>
      <w:r w:rsidRPr="007C5814">
        <w:br/>
        <w:t>Art. 16. Nos programas e serviços de habilitação e de reabilitação para a pessoa com deficiência, são garantidos: I - organização, serviços, métodos, técnicas e recursos para atender às características de cada pessoa com deficiência;</w:t>
      </w:r>
      <w:r w:rsidRPr="007C5814">
        <w:br/>
        <w:t>II - acessibilidade em todos os ambientes e serviços;</w:t>
      </w:r>
      <w:r w:rsidRPr="007C5814">
        <w:br/>
        <w:t>III - tecnologia assistiva, tecnologia de reabilitação, materiais e equipamentos adequados e apoio técnico profissional, de acordo com as especificidades de cada pessoa com deficiência;</w:t>
      </w:r>
      <w:r w:rsidRPr="007C5814">
        <w:br/>
        <w:t>IV - capacitação continuada de todos os profissionais que participem dos programas e serviços.</w:t>
      </w:r>
      <w:r w:rsidRPr="007C5814">
        <w:br/>
        <w:t>....</w:t>
      </w:r>
      <w:r w:rsidRPr="007C5814">
        <w:br/>
      </w:r>
      <w:r w:rsidRPr="007C5814">
        <w:br/>
        <w:t>Art. 17. Os serviços do SUS e do Suas deverão promover ações articuladas para garantir à pessoa com deficiência e sua família a aquisição de informações, orientações e formas de acesso às políticas públicas disponíveis, com a finalidade de propiciar sua plena participação social.</w:t>
      </w:r>
      <w:r w:rsidRPr="007C5814">
        <w:br/>
      </w:r>
      <w:r w:rsidRPr="007C5814">
        <w:br/>
        <w:t>Parágrafo único. Os serviços de que trata o</w:t>
      </w:r>
      <w:r w:rsidRPr="007C5814">
        <w:rPr>
          <w:b/>
          <w:bCs/>
        </w:rPr>
        <w:t> caput</w:t>
      </w:r>
      <w:r w:rsidRPr="007C5814">
        <w:t> deste artigo podem fornecer informações e orientações nas áreas de saúde, de educação, de cultura, de esporte, de lazer, de transporte, de previdência social, de assistência social, de habitação, de trabalho, de empreendedorismo, de acesso ao crédito, de promoção, proteção e defesa de direitos e nas demais áreas que possibilitem à pessoa com deficiência exercer sua cidadania. ...</w:t>
      </w:r>
      <w:r w:rsidRPr="007C5814">
        <w:br/>
      </w:r>
      <w:r w:rsidRPr="007C5814">
        <w:br/>
        <w:t>Art. 39. Os serviços, os programas, os projetos e os benefícios no âmbito da política pública de assistência social à pessoa com deficiência e sua família têm como objetivo a garantia da segurança de renda, da acolhida, da habilitação e da reabilitação, do desenvolvimento da autonomia e da convivência familiar e comunitária, para a promoção do acesso a direitos e da plena participação social.</w:t>
      </w:r>
      <w:r w:rsidRPr="007C5814">
        <w:br/>
      </w:r>
      <w:r w:rsidRPr="007C5814">
        <w:br/>
        <w:t>§ 1º A assistência social à pessoa com deficiência, nos termos do</w:t>
      </w:r>
      <w:r>
        <w:t xml:space="preserve"> </w:t>
      </w:r>
      <w:r w:rsidRPr="007C5814">
        <w:rPr>
          <w:b/>
          <w:bCs/>
        </w:rPr>
        <w:t>caput</w:t>
      </w:r>
      <w:r>
        <w:rPr>
          <w:b/>
          <w:bCs/>
        </w:rPr>
        <w:t xml:space="preserve"> </w:t>
      </w:r>
      <w:r w:rsidRPr="007C5814">
        <w:t xml:space="preserve">deste artigo, deve envolver conjunto articulado de serviços do âmbito da Proteção Social Básica e da Proteção Social Especial, ofertados pelo Suas, para a garantia de </w:t>
      </w:r>
      <w:proofErr w:type="spellStart"/>
      <w:r w:rsidRPr="007C5814">
        <w:t>seguranças</w:t>
      </w:r>
      <w:proofErr w:type="spellEnd"/>
      <w:r w:rsidRPr="007C5814">
        <w:t xml:space="preserve"> fundamentais no </w:t>
      </w:r>
      <w:r w:rsidRPr="007C5814">
        <w:lastRenderedPageBreak/>
        <w:t>enfrentamento de situações de vulnerabilidade e de risco, por fragilização de vínculos e ameaça ou violação de direitos.</w:t>
      </w:r>
      <w:r w:rsidRPr="007C5814">
        <w:br/>
        <w:t>Considerando ainda que, a oferta dos serviços complementares foi regulamentada no Município, através dos artigos 13 e 14 da Lei Municipal n.º 15.942, de 29 de julho de 2020 que Dispõe sobre a Política Municipal de Assistência Social, institui o Sistema Único de Assistência Social do Município de Campinas e dá outras providências.</w:t>
      </w:r>
      <w:r w:rsidRPr="007C5814">
        <w:br/>
      </w:r>
      <w:r w:rsidRPr="007C5814">
        <w:br/>
        <w:t>Os serviços socioassistenciais, cujo objetivo seja a habilitação e reabilitação da pessoa com deficiência e de promoção a sua inclusão à vida comunitária, no enfrentamento dos limites existentes para estes, de forma articulada ou não com ações educacionais ou de saúde, também foram previstos no inciso II, do art. 29 da Lei Complementar nº 12187 de 16 de dezembro de 2021.</w:t>
      </w:r>
      <w:r w:rsidRPr="007C5814">
        <w:br/>
      </w:r>
      <w:r w:rsidRPr="007C5814">
        <w:br/>
        <w:t>Além disso, a especificidade do serviço ofertado, de acordo com o tipo de deficiência, os vínculos estabelecidos com os profissionais e com o local de atendimento, bem como a necessidade de organização das famílias para acesso ao serviço, a situação social, econômica e física das pessoas com deficiência em atendimento nos serviços, a decorrente dificuldade de mobilidade, a natureza do trabalho de habilitação e reabilitação feito com cada uma delas e suas famílias (de obtenção de alguns resultados a médio e longo prazo), são indicativos de que a interrupção ou mudança no atendimento pode causar prejuízo aos usuários e regressão de alguns avanços proporcionados pela assistência.</w:t>
      </w:r>
      <w:r w:rsidRPr="007C5814">
        <w:br/>
      </w:r>
      <w:r w:rsidRPr="007C5814">
        <w:br/>
        <w:t>A natureza continuada do</w:t>
      </w:r>
      <w:r w:rsidRPr="007C5814">
        <w:rPr>
          <w:b/>
          <w:bCs/>
        </w:rPr>
        <w:t> Serviço Complementar para Atendimento a Pessoas com Deficiência</w:t>
      </w:r>
      <w:r w:rsidRPr="007C5814">
        <w:t>, da Proteção Social Especial de Média Complexidade, a especificidade do perfil de vulnerabilidade do público atendido, a importância da manutenção dos vínculos já estabelecidos,</w:t>
      </w:r>
      <w:r w:rsidRPr="007C5814">
        <w:rPr>
          <w:b/>
          <w:bCs/>
        </w:rPr>
        <w:t> justificam a continuidade do atendimento aos usuários, no Serviço em que já se encontram vinculados,</w:t>
      </w:r>
      <w:r>
        <w:rPr>
          <w:b/>
          <w:bCs/>
        </w:rPr>
        <w:t xml:space="preserve">  </w:t>
      </w:r>
      <w:r w:rsidRPr="007C5814">
        <w:t>assegurando a qualidade das ações ofertadas, manutenção e prosseguimento dos resultados obtidos.</w:t>
      </w:r>
      <w:r w:rsidRPr="007C5814">
        <w:br/>
      </w:r>
      <w:r w:rsidRPr="007C5814">
        <w:br/>
      </w:r>
      <w:r w:rsidRPr="007C5814">
        <w:rPr>
          <w:b/>
          <w:bCs/>
        </w:rPr>
        <w:t>MINUTAS</w:t>
      </w:r>
      <w:r w:rsidRPr="007C5814">
        <w:br/>
      </w:r>
      <w:r w:rsidRPr="007C5814">
        <w:rPr>
          <w:b/>
          <w:bCs/>
        </w:rPr>
        <w:br/>
      </w:r>
      <w:r w:rsidRPr="007C5814">
        <w:br/>
      </w:r>
      <w:r w:rsidRPr="007C5814">
        <w:rPr>
          <w:b/>
          <w:bCs/>
        </w:rPr>
        <w:t>MINUTA</w:t>
      </w:r>
    </w:p>
    <w:p w14:paraId="199F7854" w14:textId="77777777" w:rsidR="007C5814" w:rsidRDefault="007C5814" w:rsidP="007C5814">
      <w:pPr>
        <w:rPr>
          <w:b/>
          <w:bCs/>
        </w:rPr>
      </w:pPr>
      <w:r w:rsidRPr="007C5814">
        <w:br/>
      </w:r>
      <w:r w:rsidRPr="007C5814">
        <w:rPr>
          <w:b/>
          <w:bCs/>
        </w:rPr>
        <w:t>Serviços de Acolhimento Institucional para Pessoas Adultas em Situação de Rua</w:t>
      </w:r>
      <w:r w:rsidRPr="007C5814">
        <w:br/>
      </w:r>
    </w:p>
    <w:p w14:paraId="4D4827EA" w14:textId="77777777" w:rsidR="007C5814" w:rsidRDefault="007C5814" w:rsidP="007C5814">
      <w:pPr>
        <w:rPr>
          <w:b/>
          <w:bCs/>
        </w:rPr>
      </w:pPr>
      <w:r w:rsidRPr="007C5814">
        <w:rPr>
          <w:b/>
          <w:bCs/>
        </w:rPr>
        <w:t>TERMO DE COLABORAÇÃO</w:t>
      </w:r>
      <w:r>
        <w:rPr>
          <w:b/>
          <w:bCs/>
        </w:rPr>
        <w:t xml:space="preserve"> </w:t>
      </w:r>
      <w:r w:rsidRPr="007C5814">
        <w:rPr>
          <w:b/>
          <w:bCs/>
        </w:rPr>
        <w:t>Nº ____/2025</w:t>
      </w:r>
      <w:r w:rsidRPr="007C5814">
        <w:br/>
      </w:r>
      <w:r w:rsidRPr="007C5814">
        <w:br/>
      </w:r>
      <w:r w:rsidRPr="007C5814">
        <w:rPr>
          <w:b/>
          <w:bCs/>
        </w:rPr>
        <w:t>Processo Eletrônico SEIPMC.2025.número</w:t>
      </w:r>
      <w:r w:rsidRPr="007C5814">
        <w:br/>
      </w:r>
      <w:r w:rsidRPr="007C5814">
        <w:rPr>
          <w:b/>
          <w:bCs/>
        </w:rPr>
        <w:t>Interessado:(OSC)</w:t>
      </w:r>
      <w:r w:rsidRPr="007C5814">
        <w:br/>
      </w:r>
      <w:r w:rsidRPr="007C5814">
        <w:br/>
        <w:t>Pelo presente Termo de Colaboração, de um lado, o</w:t>
      </w:r>
      <w:r w:rsidRPr="007C5814">
        <w:rPr>
          <w:b/>
          <w:bCs/>
        </w:rPr>
        <w:t> MUNICÍPIO DE CAMPINAS</w:t>
      </w:r>
      <w:r w:rsidRPr="007C5814">
        <w:t xml:space="preserve">, pessoa jurídica de direito público interno, inscrito no CNPJ sob o n.º 51.885.242/0001-40, doravante denominado simplesmente MUNICÍPIO, representado pela Secretária Municipal de Desenvolvimento e Assistência Social, </w:t>
      </w:r>
      <w:proofErr w:type="spellStart"/>
      <w:r w:rsidRPr="007C5814">
        <w:t>Vandecleya</w:t>
      </w:r>
      <w:proofErr w:type="spellEnd"/>
      <w:r w:rsidRPr="007C5814">
        <w:t xml:space="preserve"> Elvira do Carmo Silva Moro, portadora do RG n.º 328684247 e do CPF/MF n.º 220.554.278-81em razão da delegação de competência </w:t>
      </w:r>
      <w:r w:rsidRPr="007C5814">
        <w:lastRenderedPageBreak/>
        <w:t>atribuída pelo Decreto Municipal n.º 21.874/2021 e na qualidade de gestora da Política de Assistência Social no Município de Campinas nos termos do Art. 9º da Lei Municipal n.º 15.942 de 29 de julho de 2020 e de outro a(o)</w:t>
      </w:r>
      <w:r w:rsidRPr="007C5814">
        <w:rPr>
          <w:b/>
          <w:bCs/>
        </w:rPr>
        <w:t>(OSC) </w:t>
      </w:r>
      <w:r w:rsidRPr="007C5814">
        <w:t>doravante denominada simplesmente</w:t>
      </w:r>
      <w:r w:rsidRPr="007C5814">
        <w:rPr>
          <w:b/>
          <w:bCs/>
        </w:rPr>
        <w:t> ORGANIZAÇÃO DA SOCIEDADE CIVIL, </w:t>
      </w:r>
      <w:r w:rsidRPr="007C5814">
        <w:t>inscrita no Cadastro Nacional de Pessoas Jurídicas CNPJ sob n.º</w:t>
      </w:r>
      <w:r w:rsidRPr="007C5814">
        <w:rPr>
          <w:b/>
          <w:bCs/>
        </w:rPr>
        <w:t>(Nº CNPJ DA OSC)</w:t>
      </w:r>
      <w:r w:rsidRPr="007C5814">
        <w:t>, com sede na</w:t>
      </w:r>
      <w:r w:rsidRPr="007C5814">
        <w:rPr>
          <w:b/>
          <w:bCs/>
        </w:rPr>
        <w:t>(endereço)</w:t>
      </w:r>
      <w:r w:rsidRPr="007C5814">
        <w:t>representada por</w:t>
      </w:r>
      <w:r w:rsidRPr="007C5814">
        <w:rPr>
          <w:b/>
          <w:bCs/>
        </w:rPr>
        <w:t>(nomes)</w:t>
      </w:r>
      <w:r w:rsidRPr="007C5814">
        <w:t>seu(s)</w:t>
      </w:r>
      <w:r w:rsidRPr="007C5814">
        <w:rPr>
          <w:b/>
          <w:bCs/>
        </w:rPr>
        <w:t>(nome do cargo)</w:t>
      </w:r>
      <w:r w:rsidRPr="007C5814">
        <w:t xml:space="preserve">, portador do RG </w:t>
      </w:r>
      <w:proofErr w:type="spellStart"/>
      <w:r w:rsidRPr="007C5814">
        <w:t>n.ºe</w:t>
      </w:r>
      <w:proofErr w:type="spellEnd"/>
      <w:r w:rsidRPr="007C5814">
        <w:t xml:space="preserve"> do CPF/MF n.º celebram com fundamento na Lei Federal n.º 13.019/2014, alterada pela Lei Federal nº 13.204/2015,na Lei Orgânica da Assistência Social n.º 8.742/1993 e alterações, Lei Municipal n.º 8.724 de 27 de dezembro de 1995, Lei Municipal n.º 15.942/2020,Lei Municipal n.º 16.600/2024, do Decreto Municipal n.º 16.215/2008,do Ofício SMDAS nº ___/2025e da dispensa de chamamento, devidamente justificada nos autos do processo SEI PMC.2025.00031253-4 6devendo o serviço ser executado em consonância com a Tipificação Nacional dos Serviços Socioassistenciais (Resolução CNAS nº 109/2009), bem como</w:t>
      </w:r>
      <w:r>
        <w:t xml:space="preserve"> </w:t>
      </w:r>
      <w:r w:rsidRPr="007C5814">
        <w:t>as demais normas jurídicas pertinentes.</w:t>
      </w:r>
      <w:r w:rsidRPr="007C5814">
        <w:br/>
      </w:r>
      <w:r w:rsidRPr="007C5814">
        <w:br/>
      </w:r>
      <w:r w:rsidRPr="007C5814">
        <w:rPr>
          <w:b/>
          <w:bCs/>
        </w:rPr>
        <w:t>PRIMEIRA - DO OBJETO E DAS METAS</w:t>
      </w:r>
      <w:r w:rsidRPr="007C5814">
        <w:br/>
      </w:r>
      <w:r w:rsidRPr="007C5814">
        <w:br/>
        <w:t>1.1 Será executado pela ORGANIZAÇÃO DA SOCIEDADE CIVIL, durante toda a vigência da parceria, o</w:t>
      </w:r>
      <w:r>
        <w:t xml:space="preserve"> </w:t>
      </w:r>
      <w:r w:rsidRPr="007C5814">
        <w:rPr>
          <w:b/>
          <w:bCs/>
        </w:rPr>
        <w:t>Serviço</w:t>
      </w:r>
      <w:r>
        <w:rPr>
          <w:b/>
          <w:bCs/>
        </w:rPr>
        <w:t xml:space="preserve"> </w:t>
      </w:r>
      <w:r w:rsidRPr="007C5814">
        <w:rPr>
          <w:b/>
          <w:bCs/>
        </w:rPr>
        <w:t>de Acolhimento Institucional para Pessoas Adultas em Situação de Rua - Abrigo Institucional</w:t>
      </w:r>
      <w:r w:rsidRPr="007C5814">
        <w:t>, cujas ações estão previstas no Termo de Referência (Anexo II do</w:t>
      </w:r>
      <w:r>
        <w:t xml:space="preserve"> </w:t>
      </w:r>
      <w:r w:rsidRPr="007C5814">
        <w:t>Ofício SMDAS nº ___/2025) e no Plano de Trabalho,</w:t>
      </w:r>
      <w:r>
        <w:t xml:space="preserve"> </w:t>
      </w:r>
      <w:r w:rsidRPr="007C5814">
        <w:t>visando ao acolhimento provisório com estrutura para acolher com privacidade, pessoas adultas, do sexo</w:t>
      </w:r>
      <w:r>
        <w:t xml:space="preserve"> </w:t>
      </w:r>
      <w:r w:rsidRPr="007C5814">
        <w:t>ESPECIFICAR - masculino ou feminino, em situação de rua, por abandono, migração e ausência de residência, com oferta de moradia alimentação, higienização, vestuário e convivência,</w:t>
      </w:r>
      <w:r>
        <w:t xml:space="preserve"> </w:t>
      </w:r>
      <w:r w:rsidRPr="007C5814">
        <w:t>integrando o Sistema Único da Assistência Social do Município.</w:t>
      </w:r>
      <w:r w:rsidRPr="007C5814">
        <w:br/>
        <w:t>1.1.1 A ORGANIZAÇÃO DA SOCIEDADE CIVIL atenderá durante toda a vigência da parceria</w:t>
      </w:r>
      <w:r>
        <w:t xml:space="preserve"> </w:t>
      </w:r>
      <w:r w:rsidRPr="007C5814">
        <w:t>XX(extenso) grupos de</w:t>
      </w:r>
      <w:r>
        <w:t xml:space="preserve">  </w:t>
      </w:r>
      <w:r w:rsidRPr="007C5814">
        <w:t>XX(extenso) usuários cada, com capacidade de atendimento de até</w:t>
      </w:r>
      <w:r>
        <w:t xml:space="preserve"> </w:t>
      </w:r>
      <w:r w:rsidRPr="007C5814">
        <w:t>XX(extenso);</w:t>
      </w:r>
      <w:r w:rsidRPr="007C5814">
        <w:br/>
        <w:t>§ 1º O Plano de Trabalho e o Ofício referidos no</w:t>
      </w:r>
      <w:r>
        <w:t xml:space="preserve"> </w:t>
      </w:r>
      <w:r w:rsidRPr="007C5814">
        <w:t>caput</w:t>
      </w:r>
      <w:r>
        <w:t xml:space="preserve"> </w:t>
      </w:r>
      <w:r w:rsidRPr="007C5814">
        <w:t>são parte integrante e indissociável do presente Termo de Colaboração.</w:t>
      </w:r>
      <w:r w:rsidRPr="007C5814">
        <w:br/>
        <w:t>§ 2º Para a execução das ações, deverá ser obrigatoriamente observada a descrição do serviço com a respectiva equipe de referência, constantes do</w:t>
      </w:r>
      <w:r>
        <w:t xml:space="preserve"> </w:t>
      </w:r>
      <w:r w:rsidRPr="007C5814">
        <w:rPr>
          <w:b/>
          <w:bCs/>
        </w:rPr>
        <w:t>Anexo II - Termo de Referência</w:t>
      </w:r>
      <w:r>
        <w:rPr>
          <w:b/>
          <w:bCs/>
        </w:rPr>
        <w:t xml:space="preserve"> </w:t>
      </w:r>
      <w:r w:rsidRPr="007C5814">
        <w:t>do</w:t>
      </w:r>
      <w:r>
        <w:t xml:space="preserve"> </w:t>
      </w:r>
      <w:r w:rsidRPr="007C5814">
        <w:t>Ofício SMDAS nº ___/2025</w:t>
      </w:r>
      <w:r w:rsidRPr="007C5814">
        <w:rPr>
          <w:b/>
          <w:bCs/>
        </w:rPr>
        <w:t>.</w:t>
      </w:r>
      <w:r w:rsidRPr="007C5814">
        <w:br/>
        <w:t xml:space="preserve">§ 3º Considerando que o serviço acima descrito será realizado em unidade executora com inscrição no Cadastro Nacional de Pessoas Jurídicas como filial, também serão aceitos documentos fiscais e contábeis referentes ao </w:t>
      </w:r>
      <w:proofErr w:type="spellStart"/>
      <w:r w:rsidRPr="007C5814">
        <w:t>CNPJs</w:t>
      </w:r>
      <w:proofErr w:type="spellEnd"/>
      <w:r w:rsidRPr="007C5814">
        <w:t>:(n úmero do CNPJ).</w:t>
      </w:r>
      <w:r w:rsidRPr="007C5814">
        <w:br/>
        <w:t>(Este parágrafo só será utilizado em casos em que houver mais de um CNPJ no Termo de Colaboração. Caso a OSC só execute serviços sob um único CNPJ ele será excluído)</w:t>
      </w:r>
      <w:r w:rsidRPr="007C5814">
        <w:br/>
      </w:r>
      <w:r w:rsidRPr="007C5814">
        <w:br/>
      </w:r>
      <w:r w:rsidRPr="007C5814">
        <w:rPr>
          <w:b/>
          <w:bCs/>
        </w:rPr>
        <w:t>SEGUNDA - DOS REPASSES</w:t>
      </w:r>
      <w:r w:rsidRPr="007C5814">
        <w:br/>
      </w:r>
      <w:r w:rsidRPr="007C5814">
        <w:br/>
        <w:t>2.1 Para a integral execução das ações previstas na cláusula PRIMEIRA, o Município repassará à ORGANIZAÇÃO DA SOCIEDADE CIVIL o montante de R$ ____ (____), em 12 (doze) parcelas mensais e consecutivas, no valor de R$____ (____) cada.</w:t>
      </w:r>
      <w:r>
        <w:t xml:space="preserve"> </w:t>
      </w:r>
      <w:r w:rsidRPr="007C5814">
        <w:rPr>
          <w:b/>
          <w:bCs/>
          <w:u w:val="single"/>
        </w:rPr>
        <w:t>ou</w:t>
      </w:r>
      <w:r w:rsidRPr="007C5814">
        <w:t>(</w:t>
      </w:r>
      <w:r w:rsidRPr="007C5814">
        <w:rPr>
          <w:i/>
          <w:iCs/>
        </w:rPr>
        <w:t>nos casos de formalização após a data prevista inicialmente) a primeira parcela será diminuída proporcionalmente, então deverá ser usada a seguinte redação)</w:t>
      </w:r>
      <w:r w:rsidRPr="007C5814">
        <w:br/>
        <w:t xml:space="preserve">2.1 Para a integral execução das ações previstas na cláusula PRIMEIRA, o Município repassará à </w:t>
      </w:r>
      <w:r w:rsidRPr="007C5814">
        <w:lastRenderedPageBreak/>
        <w:t xml:space="preserve">ORGANIZAÇÃO DA SOCIEDADE CIVIL o montante de R$ ____ (____), em </w:t>
      </w:r>
      <w:proofErr w:type="spellStart"/>
      <w:r w:rsidRPr="007C5814">
        <w:t>xx</w:t>
      </w:r>
      <w:proofErr w:type="spellEnd"/>
      <w:r w:rsidRPr="007C5814">
        <w:t xml:space="preserve"> (</w:t>
      </w:r>
      <w:proofErr w:type="spellStart"/>
      <w:r w:rsidRPr="007C5814">
        <w:t>xx</w:t>
      </w:r>
      <w:proofErr w:type="spellEnd"/>
      <w:r w:rsidRPr="007C5814">
        <w:t>) parcelas mensais e consecutivas, sendo a primeira no valor de R$____ (____) e as demais no valor de R$____ (____) cada.</w:t>
      </w:r>
      <w:r w:rsidRPr="007C5814">
        <w:br/>
      </w:r>
      <w:r w:rsidRPr="007C5814">
        <w:br/>
        <w:t>2.1.1As parcelas deverão ser pagas no 5 º dia útil de cada mês, sendo a primeira paga no mês de abril.</w:t>
      </w:r>
      <w:r>
        <w:t xml:space="preserve"> </w:t>
      </w:r>
      <w:r w:rsidRPr="007C5814">
        <w:rPr>
          <w:b/>
          <w:bCs/>
          <w:u w:val="single"/>
        </w:rPr>
        <w:t>ou</w:t>
      </w:r>
      <w:r w:rsidRPr="007C5814">
        <w:t>(</w:t>
      </w:r>
      <w:r w:rsidRPr="007C5814">
        <w:rPr>
          <w:i/>
          <w:iCs/>
        </w:rPr>
        <w:t>nos casos de formalização após a data prevista inicialmente deverá ser utilizada a seguinte redação):</w:t>
      </w:r>
      <w:r w:rsidRPr="007C5814">
        <w:br/>
      </w:r>
      <w:r w:rsidRPr="007C5814">
        <w:rPr>
          <w:i/>
          <w:iCs/>
        </w:rPr>
        <w:t>2.1.1A primeira parcela deverá ser paga em até 10 (dez) dias úteis a contar da data da publicação do extrato e as demais parcelas no 5º dia útil dos meses subsequentes.</w:t>
      </w:r>
      <w:r w:rsidRPr="007C5814">
        <w:br/>
      </w:r>
      <w:r w:rsidRPr="007C5814">
        <w:br/>
        <w:t>2.2 Os valores para a execução do Serviço são oriundos da(s) seguinte(s) fonte(s) de recursos:</w:t>
      </w:r>
      <w:r w:rsidRPr="007C5814">
        <w:br/>
        <w:t>2.2.1Municipal(dotação XXX)</w:t>
      </w:r>
      <w:r w:rsidRPr="007C5814">
        <w:br/>
        <w:t>2.2.2Estadual(dotação XXX)</w:t>
      </w:r>
      <w:r w:rsidRPr="007C5814">
        <w:br/>
        <w:t>2.2.3 Federal (dotação XXX)</w:t>
      </w:r>
      <w:r w:rsidRPr="007C5814">
        <w:br/>
      </w:r>
      <w:r w:rsidRPr="007C5814">
        <w:br/>
      </w:r>
      <w:r w:rsidRPr="007C5814">
        <w:rPr>
          <w:b/>
          <w:bCs/>
        </w:rPr>
        <w:t>TERCEIRA - DA VIGÊNCIA</w:t>
      </w:r>
      <w:r w:rsidRPr="007C5814">
        <w:br/>
      </w:r>
      <w:r w:rsidRPr="007C5814">
        <w:br/>
        <w:t>3.1. O presente termo vigorará pelo período de 12 (doze) meses, a contar de 01 de abril de 2025</w:t>
      </w:r>
      <w:r w:rsidRPr="007C5814">
        <w:rPr>
          <w:i/>
          <w:iCs/>
        </w:rPr>
        <w:t>(ou a contar da data de publicação do seu extrato)</w:t>
      </w:r>
      <w:r w:rsidRPr="007C5814">
        <w:t>, até 31 de março de 2026, podendo ser prorrogado, desde que não exceda a 10 (dez) anos.</w:t>
      </w:r>
      <w:r w:rsidRPr="007C5814">
        <w:br/>
      </w:r>
      <w:r w:rsidRPr="007C5814">
        <w:rPr>
          <w:i/>
          <w:iCs/>
        </w:rPr>
        <w:t>Parágrafo único.</w:t>
      </w:r>
      <w:r>
        <w:rPr>
          <w:i/>
          <w:iCs/>
        </w:rPr>
        <w:t xml:space="preserve"> </w:t>
      </w:r>
      <w:r w:rsidRPr="007C5814">
        <w:t>A vigência prevista no</w:t>
      </w:r>
      <w:r>
        <w:t xml:space="preserve"> </w:t>
      </w:r>
      <w:r w:rsidRPr="007C5814">
        <w:t>caput</w:t>
      </w:r>
      <w:r>
        <w:t xml:space="preserve"> </w:t>
      </w:r>
      <w:r w:rsidRPr="007C5814">
        <w:t>poderá ser prorrogada de ofício, no caso de atraso na liberação de recursos por parte do MUNICÍPIO, por período equivalente ao atraso.</w:t>
      </w:r>
      <w:r w:rsidRPr="007C5814">
        <w:br/>
      </w:r>
      <w:r w:rsidRPr="007C5814">
        <w:br/>
        <w:t>3.2 O presente termo, poderá ser denunciado pelos partícipes, a qualquer tempo, com as respectivas sanções e delimitações claras de responsabilidades, desde que comunicado por escrito, com no mínimo 90 (noventa) dias de antecedência.</w:t>
      </w:r>
      <w:r w:rsidRPr="007C5814">
        <w:br/>
      </w:r>
      <w:r w:rsidRPr="007C5814">
        <w:br/>
      </w:r>
      <w:r w:rsidRPr="007C5814">
        <w:rPr>
          <w:b/>
          <w:bCs/>
        </w:rPr>
        <w:t>QUARTA - DAS OBRIGAÇÕES DAS PARTES</w:t>
      </w:r>
      <w:r w:rsidRPr="007C5814">
        <w:br/>
      </w:r>
      <w:r w:rsidRPr="007C5814">
        <w:br/>
        <w:t>4.1 São obrigações do MUNICÍPIO:</w:t>
      </w:r>
      <w:r w:rsidRPr="007C5814">
        <w:br/>
        <w:t>4.1.1 proceder, por intermédio da equipe da SMDAS - Coordenadoria Departamental de Monitoramento e Avaliação (CDMA), o monitoramento e a avaliação do cumprimento do objeto da parceria e do atendimento realizado pela ORGANIZAÇÃO DA SOCIEDADE CIVIL, inclusive com a realização de visita(s)in loco,</w:t>
      </w:r>
      <w:r>
        <w:t xml:space="preserve"> </w:t>
      </w:r>
      <w:r w:rsidRPr="007C5814">
        <w:t>e eventualmente procedimentos fiscalizatórios em conjunto com a</w:t>
      </w:r>
      <w:r>
        <w:t xml:space="preserve"> </w:t>
      </w:r>
      <w:r w:rsidRPr="007C5814">
        <w:t>Coordenadoria Departamental de Gestão de Convênios e Prestação de Contas (CDGCPC), nos termos do item 8 do Anexo I do</w:t>
      </w:r>
      <w:r>
        <w:t xml:space="preserve"> </w:t>
      </w:r>
      <w:r w:rsidRPr="007C5814">
        <w:t>Ofício SMDAS nº ___/2025;</w:t>
      </w:r>
      <w:r w:rsidRPr="007C5814">
        <w:br/>
        <w:t>4.1.2 analisar, através da</w:t>
      </w:r>
      <w:r>
        <w:t xml:space="preserve"> </w:t>
      </w:r>
      <w:r w:rsidRPr="007C5814">
        <w:t>Coordenadoria Departamental de Gestão de Convênios e Prestação de Contas (CDGCPC)da SMDAS, a prestação de contas da ORGANIZAÇÃO DA SOCIEDADE CIVIL nos moldes previstos na Lei Federal nº 13.019/2014 e demais alterações, nas Instruções nº 01/2024 do TCE-SP e comunicados, Resolução SMCAIS nº 01/2016, bem como as demais condições expressas no</w:t>
      </w:r>
      <w:r>
        <w:t xml:space="preserve"> </w:t>
      </w:r>
      <w:r w:rsidRPr="007C5814">
        <w:t>Ofício SMDAS nº ___/2025, aceitando-as, questionando-as ou rejeitando-as;</w:t>
      </w:r>
      <w:r w:rsidRPr="007C5814">
        <w:br/>
        <w:t>4.1.3 realizar,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 podendo valer-se do apoio técnico de terceiros e delegar competência.</w:t>
      </w:r>
      <w:r w:rsidRPr="007C5814">
        <w:br/>
      </w:r>
      <w:r w:rsidRPr="007C5814">
        <w:lastRenderedPageBreak/>
        <w:t>4.1.4 emitir relatório técnico de monitoramento e avaliação das ações objeto do presente Termo de Colaboração, submetendo-o à comissão de monitoramento e avaliação designada, nos termos do artigo 59 da Lei Federal n.º 13.019/2014, que o homologará, independentemente da obrigatoriedade de apresentação da prestação de contas devida pela organização da sociedade civil.</w:t>
      </w:r>
      <w:r w:rsidRPr="007C5814">
        <w:br/>
        <w:t>4.1.5 através do gestor contratual:</w:t>
      </w:r>
      <w:r w:rsidRPr="007C5814">
        <w:br/>
        <w:t>4.1.5.1 acompanhar e fiscalizar a execução da parceria;</w:t>
      </w:r>
      <w:r w:rsidRPr="007C5814">
        <w:br/>
        <w:t>4.1.5.2 informar à Secretária Municipal de Desenvolvimento e Assistência Social a existência de fatos que possam comprometer as atividades ou metas da parceria e de indícios de irregularidades na gestão dos recursos, bem como as providências adotadas ou que serão adotadas para sanar os problemas detectados;</w:t>
      </w:r>
      <w:r w:rsidRPr="007C5814">
        <w:br/>
        <w:t>4.1.5.3 emitir parecer técnico conclusivo de análise da prestação de contas final, levando em consideração o conteúdo do relatório técnico de monitoramento e avaliação de que trata o artigo 59 da Lei Federal 13.019/2014 e a cláusula antecedente;</w:t>
      </w:r>
      <w:r w:rsidRPr="007C5814">
        <w:br/>
        <w:t>4.1.5.4 disponibilizar materiais e equipamentos tecnológicos necessários às atividades de monitoramento e avaliação.</w:t>
      </w:r>
      <w:r w:rsidRPr="007C5814">
        <w:br/>
        <w:t>4.1.6 reter as parcelas subsequentes, quando houver evidências de irregularidade na aplicação de parcela anteriormente recebida, quando constatado desvio de finalidade na aplicação dos recursos ou o inadimplemento da organização da sociedade civil em relação às obrigações deste Termo de Colaboração ou em caso de a organização da sociedade civil deixar de adotar, sem justificativa suficiente, as medidas saneadoras apontadas pelo Município ou pelos órgãos de controle interno e externo, até a efetiva regularização;</w:t>
      </w:r>
      <w:r w:rsidRPr="007C5814">
        <w:br/>
        <w:t>4.1.6.1 em caso de retenção das parcelas subsequentes, o MUNICÍPIO, através da SMDAS, cientificará a ORGANIZAÇÃO DA SOCIEDADE CIVIL para, querendo, apresentar justificativa que entender necessária no prazo de 10 (dez) dias;</w:t>
      </w:r>
      <w:r w:rsidRPr="007C5814">
        <w:br/>
        <w:t>4.1.6.2 em caso de apresentação de justificativa pela ORGANIZAÇÃO DA SOCIEDADE CIVIL, a SMDAS analisará os argumentos trazidos, decidindo sobre a retomada ou não dos repasses, bem como quanto ao pagamento ou não das parcelas retidas, que só poderão ser liberadas em caso de manutenção do atendimento;</w:t>
      </w:r>
      <w:r w:rsidRPr="007C5814">
        <w:br/>
        <w:t>4.1.6.3 em caso de descumprimento das notificações e prazos apontados para saneamento de irregularidades ou impropriedades da prestação de contas e da execução do objeto, serão tomadas as providências previstas no item 15 do Anexo I do</w:t>
      </w:r>
      <w:r>
        <w:t xml:space="preserve"> </w:t>
      </w:r>
      <w:r w:rsidRPr="007C5814">
        <w:t>Ofício SMDAS nº ___/2025, com a imposição das penalidades previstas na cláusula sexta deste Termo de Colaboração.</w:t>
      </w:r>
      <w:r w:rsidRPr="007C5814">
        <w:br/>
        <w:t>4.1.7 manter, em seu sítio oficial na internet, a relação das parcerias celebradas e dos respectivos planos de trabalho, até 180 (cento e oitenta) dias após o respectivo encerramento e os meios de representação sobre a aplicação irregular dos recursos envolvidos na parceria oriunda do presente Termo de Colaboração, em integral atendimento às disposições do item 14.1 do Anexo I do</w:t>
      </w:r>
      <w:r>
        <w:t xml:space="preserve"> </w:t>
      </w:r>
      <w:r w:rsidRPr="007C5814">
        <w:t>Ofício SMDAS nº ___/2025.</w:t>
      </w:r>
      <w:r w:rsidRPr="007C5814">
        <w:br/>
        <w:t>4.2 A ORGANIZAÇÃO DA SOCIEDADE CIVIL obriga-se a:</w:t>
      </w:r>
      <w:r w:rsidRPr="007C5814">
        <w:br/>
        <w:t>4.2.1 Com relação à execução técnica do objeto e suas peculiaridades:</w:t>
      </w:r>
      <w:r w:rsidRPr="007C5814">
        <w:br/>
        <w:t>a) executar as ações em estrita consonância com o Termo de Referência (Anexo II) do</w:t>
      </w:r>
      <w:r>
        <w:t xml:space="preserve"> </w:t>
      </w:r>
      <w:r w:rsidRPr="007C5814">
        <w:t>Ofício SMDAS nº ___ /2025e Plano de Trabalho aprovado pela área técnica competente e legislação pertinente;</w:t>
      </w:r>
      <w:r w:rsidRPr="007C5814">
        <w:br/>
        <w:t>b) desenvolver as ações seguindo as diretrizes da Secretaria Municipal de Desenvolvimento e Assistência Social, submetendo-se à gestão pública operacional do serviço e disponibilizando o atendimento aos usuários referenciados pelo Município, através da citada Secretaria</w:t>
      </w:r>
      <w:r>
        <w:t xml:space="preserve"> </w:t>
      </w:r>
      <w:r w:rsidRPr="007C5814">
        <w:rPr>
          <w:b/>
          <w:bCs/>
        </w:rPr>
        <w:t>,</w:t>
      </w:r>
      <w:r w:rsidRPr="007C5814">
        <w:t xml:space="preserve">nos termos </w:t>
      </w:r>
      <w:r w:rsidRPr="007C5814">
        <w:lastRenderedPageBreak/>
        <w:t>do item 3 do Anexo I do</w:t>
      </w:r>
      <w:r>
        <w:t xml:space="preserve"> </w:t>
      </w:r>
      <w:r w:rsidRPr="007C5814">
        <w:t>Ofício SMDAS nº ___/2025.</w:t>
      </w:r>
      <w:r w:rsidRPr="007C5814">
        <w:br/>
        <w:t>c) prestar ao MUNICÍPIO, através da Coordenadoria Departamental de Monitoramento e Avaliação (CDMA) da SMDAS, todas as informações e esclarecimentos necessários durante o processo de monitoramento e avaliação da parceria;</w:t>
      </w:r>
      <w:r w:rsidRPr="007C5814">
        <w:br/>
        <w:t>d) promover, no prazo a ser estipulado pela Administração Pública, quaisquer adequações apontadas no processo de monitoramento, avaliação e gestão operacional;</w:t>
      </w:r>
      <w:r w:rsidRPr="007C5814">
        <w:br/>
        <w:t>e) participar sistematicamente das reuniões de monitoramento, avaliação, gestão operacional e capacitações;</w:t>
      </w:r>
      <w:r w:rsidRPr="007C5814">
        <w:br/>
        <w:t xml:space="preserve">f) participar de reuniões dos Conselhos </w:t>
      </w:r>
      <w:r w:rsidRPr="007C5814">
        <w:t>Municipais</w:t>
      </w:r>
      <w:r w:rsidRPr="007C5814">
        <w:t>, fóruns e grupos de trabalho;</w:t>
      </w:r>
      <w:r w:rsidRPr="007C5814">
        <w:br/>
        <w:t>g) manter atualizados os registros e prontuários de atendimento, através dos sistemas informatizados disponibilizados pelo Município;</w:t>
      </w:r>
      <w:r w:rsidRPr="007C5814">
        <w:br/>
        <w:t>h) apresentar ao MUNICÍPIO, por intermédio da Coordenadoria Departamental de Monitoramento e Avaliação (CDMA) da SMDAS, nos prazos e nos moldes por ela estabelecidos, os relatórios mensais e anual do serviço executado;</w:t>
      </w:r>
      <w:r w:rsidRPr="007C5814">
        <w:br/>
        <w:t>i) comunicar por escrito e imediatamente à SMDAS, através da Coordenadoria Departamental de Monitoramento e Avaliação (CDMA), todo fato relevante, bem como eventuais alterações estatutárias e constituição da diretoria;</w:t>
      </w:r>
      <w:r w:rsidRPr="007C5814">
        <w:br/>
        <w:t>j) manter, durante toda a vigência da parceria, as condições iniciais de autorização, em especial a inscrição no Conselho Municipal de Assistência Social e demais Conselhos pertinentes à área de atuação, bem como sua regularidade fiscal;</w:t>
      </w:r>
      <w:r w:rsidRPr="007C5814">
        <w:br/>
        <w:t>k) comunicar por escrito, com prazo de no mínimo 90 (noventa) dias de antecedência, eventual pretensão de alterações na forma de execução ou número de grupos.</w:t>
      </w:r>
      <w:r w:rsidRPr="007C5814">
        <w:br/>
        <w:t>4.2.2 Com relação à aplicação dos recursos financeiros nas ações a serem executadas:</w:t>
      </w:r>
      <w:r w:rsidRPr="007C5814">
        <w:br/>
        <w:t>a) as contratações de bens e serviços pelas organizações da sociedade civil, feitas com o uso de recursos transferidos pela administração pública, deverão observar os princípios da impessoalidade, isonomia, economicidade, probidade, eficiência, publicidade e transparência na aplicação dos recursos e da busca permanente de qualidade, bem como a perfeita contabilização das referidas despesas;</w:t>
      </w:r>
      <w:r w:rsidRPr="007C5814">
        <w:br/>
        <w:t>b) aplicar integralmente os valores recebidos nesta parceria, assim como os eventuais rendimentos, no atendimento do objeto constante da cláusula PRIMEIRA em estrita consonância com o Plano de Trabalho, previsão de receitas e despesas detalhadas no plano de aplicação dos recursos e cronograma de desembolso aprovados;</w:t>
      </w:r>
      <w:r w:rsidRPr="007C5814">
        <w:br/>
        <w:t>c) efetuar todos os pagamentos com os recursos transferidos, após a publicação do extrato do Termo de Colaboração e dentro da vigência do mesmo, indicando no conteúdo original dos documentos - inclusive a nota fiscal eletrônica - da identificação do órgão público concessor e os demais elementos identificadores do repasse, não sendo admitida a inserção dessas informações após a emissão do respectivo documento, mantendo-os na posse para eventuais fiscalizações e/ou conferências;</w:t>
      </w:r>
      <w:r w:rsidRPr="007C5814">
        <w:br/>
        <w:t>d) manter conta corrente junto ao Banco do Brasil ou Caixa Econômica Federal, específica para a movimentação dos recursos oriundos deste Termo de Colaboração, informando à SMDAS o número;</w:t>
      </w:r>
      <w:r w:rsidRPr="007C5814">
        <w:br/>
        <w:t xml:space="preserve">e) realizar toda a movimentação de recursos no âmbito da parceria mediante transferência eletrônica, sujeita à identificação do beneficiário final e à obrigatoriedade de depósito em conta bancária de titularidade dos fornecedores e prestadores de serviços, sendo proibido o saque de recursos da conta corrente específica do ajuste para pagamento de despesas de quaisquer naturezas em espécie, ressalvadas as exceções previstas no § 2º do artigo 53 da Lei Federal nº </w:t>
      </w:r>
      <w:r w:rsidRPr="007C5814">
        <w:lastRenderedPageBreak/>
        <w:t>13.019/2014, com alterações incluídas pela Lei nº 13.204/2015;</w:t>
      </w:r>
      <w:r w:rsidRPr="007C5814">
        <w:br/>
        <w:t>f) aplicar os saldos e provisões referentes aos recursos repassados a título desta parceria, sugerindo-se cadernetas de poupança, fundo de aplicação financeira de curto prazo ou operações de mercado aberto lastreados em títulos da dívida pública, sendo que a conta de aplicação financeira dos recursos deverá ser vinculada à conta do ajuste, não podendo ser realizada em contas estranhas ao mesmo;</w:t>
      </w:r>
      <w:r w:rsidRPr="007C5814">
        <w:br/>
        <w:t>g) não repassar nem redistribuir a outras Organizações da Sociedade Civil, ainda que de Assistência Social, bem como a qualquer outra pessoa jurídica, os recursos oriundos da presente parceria;</w:t>
      </w:r>
      <w:r w:rsidRPr="007C5814">
        <w:br/>
        <w:t>h) prestar contas dos recursos recebidos, bimestralmente, até o dia 15 (quinze) do mês subsequente ao desembolso das despesas, por meio do lançamento em ordem cronológica e da digitalização dos documentos comprobatórios das despesas, por meio do Sistema Informatizado de Prestação de Contas - PD C, obedecendo às disposições da Resolução SMCAIS nº 01/2016, ou outra que vier a substituí-la e do item 10 do Anexo I do</w:t>
      </w:r>
      <w:r>
        <w:t xml:space="preserve"> </w:t>
      </w:r>
      <w:r w:rsidRPr="007C5814">
        <w:t>Ofício SMDAS nº ___/2025, sob pena de suspensão dos repasses;</w:t>
      </w:r>
      <w:r w:rsidRPr="007C5814">
        <w:br/>
        <w:t>i) apresentar, em conjunto com as prestações de contas previstas na alínea "h", todos os documentos previstos no item 10.2 do Anexo I do</w:t>
      </w:r>
      <w:r>
        <w:t xml:space="preserve"> </w:t>
      </w:r>
      <w:r w:rsidRPr="007C5814">
        <w:t>Ofício SMDAS nº ___/2025e outros que vierem a ser eventualmente disciplinados;</w:t>
      </w:r>
      <w:r w:rsidRPr="007C5814">
        <w:br/>
        <w:t>j) entregar bimestralmente, na mesma data das prestações de contas mensais, a folha de pagamento analítica do período, bem como aqueles documentos eventualmente exigidos pelo Tribunal de Contas do Estado de São Paulo ou do órgão de controle do Município, por meio de peticionamento intercorrente no processo administrativo eletrônico da parceria, no Sistema Eletrônico de Informações - SEI;</w:t>
      </w:r>
      <w:r w:rsidRPr="007C5814">
        <w:br/>
        <w:t>k) apresentar as prestações de contas anuais, até 31 de março do exercício subsequente ao do recebimento dos recursos públicos oriundos da presente parceria, por meio do Sistema Informatizado de Prestação de Contas - PDC, observando, também, as regras estabelecidas pelas Instruções nº 01/2024 do TCE-SP;</w:t>
      </w:r>
      <w:r w:rsidRPr="007C5814">
        <w:br/>
        <w:t>l) devolver ao Fundo Municipal de Assistência Social, eventuais saldos financeiros remanescentes, inclusive os obtidos de aplicações financeiras realizadas, no prazo improrrogável de 30 (trinta) dias, em caso de conclusão, denúncia, rescisão ou extinção do Termo de Colaboração, devendo comprovar tal devolução nos moldes da prestação de contas no Sistema Informatizado de Prestação de Contas - PDC, sob pena de imediata instauração de tomada de contas especial do responsável, providenciada pela autoridade competente da administração pública;</w:t>
      </w:r>
      <w:r w:rsidRPr="007C5814">
        <w:br/>
        <w:t>m) não remunerar, a qualquer título, pela organização da sociedade civil, com os recursos repassados, servidor ou empregado público;</w:t>
      </w:r>
      <w:r w:rsidRPr="007C5814">
        <w:br/>
        <w:t xml:space="preserve">n) manter em seus arquivos os documentos originais que compuseram a prestação de contas, durante o prazo de 10 (dez) anos, contado do dia útil subsequente ao da prestação das me </w:t>
      </w:r>
      <w:proofErr w:type="spellStart"/>
      <w:r w:rsidRPr="007C5814">
        <w:t>smas</w:t>
      </w:r>
      <w:proofErr w:type="spellEnd"/>
      <w:r w:rsidRPr="007C5814">
        <w:t>;</w:t>
      </w:r>
      <w:r w:rsidRPr="007C5814">
        <w:br/>
        <w:t>o) eventual rateio administrativo de custos indiretos realizado pela ORGANIZAÇÃO DA SOCIEDADE CIVIL somente poderá ser realizado, se previsto no Plano de Trabalho, acompanhado de memória de cálculo correspondente, e demais informações constantes do item 9.3 do Ofício SMDAS nº ___/2025, verificado e avaliado quanto a razoabilidade, pertinência com o objeto, proporcionalidade e adequação das despesas pela área técnica;</w:t>
      </w:r>
      <w:r w:rsidRPr="007C5814">
        <w:br/>
      </w:r>
      <w:r w:rsidRPr="007C5814">
        <w:br/>
        <w:t xml:space="preserve">4.3 Constitui responsabilidade exclusiva da ORGANIZAÇÃO DA SOCIEDADE CIVIL o gerenciamento administrativo e financeiro dos recursos recebidos em virtude da presente </w:t>
      </w:r>
      <w:r w:rsidRPr="007C5814">
        <w:lastRenderedPageBreak/>
        <w:t>parceria, inclusive no que diz respeito às despesas de custeio e de pessoal;</w:t>
      </w:r>
      <w:r w:rsidRPr="007C5814">
        <w:br/>
      </w:r>
      <w:r w:rsidRPr="007C5814">
        <w:br/>
        <w:t xml:space="preserve">4.4 Constitui, também, responsabilidade exclusiva da ORGANIZAÇÃO DA SOCIEDADE CIVIL o pagamento dos encargos trabalhistas, previdenciários, fiscais e comerciais relacionados à execução do objeto previsto neste Termo de Colaboração, não implicando responsabilidade solidária ou subsidiária da Admin </w:t>
      </w:r>
      <w:proofErr w:type="spellStart"/>
      <w:r w:rsidRPr="007C5814">
        <w:t>istação</w:t>
      </w:r>
      <w:proofErr w:type="spellEnd"/>
      <w:r w:rsidRPr="007C5814">
        <w:t xml:space="preserve"> Pública sua inadimplência em relação ao referido pagamento, os ônus incidentes sobre o objeto da parceria ou os danos decorrentes de restrição à sua execução.</w:t>
      </w:r>
      <w:r w:rsidRPr="007C5814">
        <w:br/>
      </w:r>
      <w:r w:rsidRPr="007C5814">
        <w:br/>
        <w:t>4.5 A ORGANIZAÇÃO DA SOCIEDADE CIVIL obriga-se, ainda, a:</w:t>
      </w:r>
      <w:r w:rsidRPr="007C5814">
        <w:br/>
        <w:t>4.5.1 permitir o livre acesso dos agentes da administração pública, do Sistema de Controle Interno da Administração Pública Municipal e do Tribunal de Contas correspondente aos processos, aos documentos e às informações relacionadas ao Termo de Colaboração, bem como aos locais de execução do respectivo objeto;</w:t>
      </w:r>
      <w:r w:rsidRPr="007C5814">
        <w:br/>
        <w:t>4.5.2 abster-se, durante toda a vigência da parceria, de ter como dirigente membro de Poder ou do Ministério Público, ou dirigente de órgão ou entidade da administração pública municipal direta ou indireta, estendendo-se a vedação aos respectivos cônjuges ou companheiros, bem como parentes em linha reta, colateral ou por afinidade, até o segundo grau;</w:t>
      </w:r>
      <w:r w:rsidRPr="007C5814">
        <w:br/>
        <w:t xml:space="preserve">4.5.3 cumprir os dispositivos legais relativos à transparência de seus </w:t>
      </w:r>
      <w:proofErr w:type="spellStart"/>
      <w:r w:rsidRPr="007C5814">
        <w:t>at</w:t>
      </w:r>
      <w:proofErr w:type="spellEnd"/>
      <w:r w:rsidRPr="007C5814">
        <w:t xml:space="preserve"> os, consistentes na divulgação pela via eletrônica de todas as informações sobre suas atividades e resultados, nos termos da Lei Federal n.º 12.527/2011 e dos artigos 204 e 206 das Instruções n.º 01/2024 do Tribunal de Contas do Estado de São Paulo, em especial:</w:t>
      </w:r>
      <w:r w:rsidRPr="007C5814">
        <w:br/>
        <w:t>4.5.3.1 divulgar na internet e em locais visíveis de suas sedes sociais e dos estabelecimentos em que exerça suas ações todas as parcerias celebradas com a administração pública;</w:t>
      </w:r>
      <w:r w:rsidRPr="007C5814">
        <w:br/>
        <w:t>4.5.3.2 data de assinatura e identificação do instrumento de parceria e do órgão da administração pública responsável;</w:t>
      </w:r>
      <w:r w:rsidRPr="007C5814">
        <w:br/>
        <w:t>4.5.3.3 nome da organização da sociedade civil e seu número de inscrição no Cadastro Nacional da Pessoa Jurídica - CNPJ da Secretaria da Receita Federal do Brasil - RFB;</w:t>
      </w:r>
      <w:r w:rsidRPr="007C5814">
        <w:br/>
        <w:t>4.5.3.4 descrição do objeto da parceria; valor total da parceria e valores liberados, quando for o caso; situação da prestação de contas da parceria, que deverá informar a data prevista para a sua apresentação, a data em que foi apresenta da, o prazo para a sua análise e o resultado conclusivo;</w:t>
      </w:r>
      <w:r w:rsidRPr="007C5814">
        <w:br/>
        <w:t>4.5.3.5 quando vinculados à execução do objeto e pagos com recursos da parceria, o valor total da remuneração da equipe de trabalho, as funções que seus integrantes desempenham e a remuneração prevista para o respectivo exercício.</w:t>
      </w:r>
      <w:r w:rsidRPr="007C5814">
        <w:br/>
        <w:t>4.6 Quando a organização da sociedade civil deixar de adotar sem, justificativa suficiente, as medidas saneadoras apontadas pela administração pública ou pelos órgãos de controle interno ou externo, desviar a finalidade na aplicação dos recursos ou descumprir as obrigações estabelecidas nas cláusulas 4.2.1 e 4.2.2, o MUNICÍPIO poderá reter as parcelas dos recursos transferidos no âmbito da parceria, até o saneamento das impropriedades, conforme previsão do artigo 48, incisos II e III, da Lei Federal nº 13.019/2014</w:t>
      </w:r>
      <w:r w:rsidRPr="007C5814">
        <w:br/>
      </w:r>
      <w:r w:rsidRPr="007C5814">
        <w:br/>
      </w:r>
      <w:r w:rsidRPr="007C5814">
        <w:rPr>
          <w:b/>
          <w:bCs/>
        </w:rPr>
        <w:t>QUINTA - DA HIPÓTESE DE RETOMADA</w:t>
      </w:r>
      <w:r w:rsidRPr="007C5814">
        <w:br/>
      </w:r>
      <w:r w:rsidRPr="007C5814">
        <w:br/>
        <w:t xml:space="preserve">5.1 Na hipótese de inexecução por culpa exclusiva da organização da sociedade civil, o MUNICÍPIO poderá, exclusivamente para assegurar o atendimento de serviços essenciais à população, por ato próprio e independentemente de autorização judicial, a fim de realizar ou </w:t>
      </w:r>
      <w:r w:rsidRPr="007C5814">
        <w:lastRenderedPageBreak/>
        <w:t>manter a execução das metas ou atividades pactuadas:</w:t>
      </w:r>
      <w:r w:rsidRPr="007C5814">
        <w:br/>
        <w:t>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o MUNICÍPIO assumir as responsabilidades;</w:t>
      </w:r>
      <w:r w:rsidRPr="007C5814">
        <w:br/>
        <w:t>II - retomar os bens públicos eventualmente em poder da organização da sociedade civil parceira, qualquer que tenha sido a modalidade ou título que concedeu direitos de uso de tais bens.</w:t>
      </w:r>
      <w:r w:rsidRPr="007C5814">
        <w:br/>
        <w:t>5.1.1 As situações previstas na cláusula 5.1 devem ser comunicadas pelo gestor da parceria à Secretária Municipal de Desenvolvimento e Assistência Social.</w:t>
      </w:r>
      <w:r w:rsidRPr="007C5814">
        <w:br/>
      </w:r>
      <w:r w:rsidRPr="007C5814">
        <w:br/>
      </w:r>
      <w:r w:rsidRPr="007C5814">
        <w:rPr>
          <w:b/>
          <w:bCs/>
        </w:rPr>
        <w:t>SEXTA - DAS SANÇÕES</w:t>
      </w:r>
      <w:r w:rsidRPr="007C5814">
        <w:br/>
      </w:r>
      <w:r w:rsidRPr="007C5814">
        <w:br/>
        <w:t>6.1 Pela execução da parceria em desacordo com o plano de trabalho e com as normas da Lei Federal n.º 13.019/2014 e da legislação específica, o MUNICÍPIO poderá, garantida a prévia defesa, aplicar à organização da sociedade civil as seguintes sanções:</w:t>
      </w:r>
      <w:r w:rsidRPr="007C5814">
        <w:br/>
        <w:t>I - advertência;</w:t>
      </w:r>
      <w:r w:rsidRPr="007C5814">
        <w:br/>
        <w:t>II - suspensão temporária da participação em chamamento público e impedimento de celebrar parceria ou contrato com órgãos e entidades do MUNICÍPIO, por prazo não superior a dois anos;</w:t>
      </w:r>
      <w:r w:rsidRPr="007C5814">
        <w:b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7C5814">
        <w:br/>
        <w:t>§ 1º As sanções estabelecidas nos incisos I, II e III são de competência exclusiva da Secretária Municipal de Desenvolvimento e Assistência Social, facultada a defesa do interessado no respectivo processo, no prazo de dez dias da abertura de vista, podendo a reabilitação ser requerida após dois anos de aplicação da penalidade.</w:t>
      </w:r>
      <w:r w:rsidRPr="007C5814">
        <w:br/>
        <w:t>§ 2º Prescreve em cinco anos, contados a partir da data da apresentação da prestação de contas, a aplicação de penalidade decorrente de infração relacionada à execução da parceria.</w:t>
      </w:r>
      <w:r w:rsidRPr="007C5814">
        <w:br/>
        <w:t>§ 3º A prescrição será interrompida com a edição de ato administrativo voltado à apuração da infração.</w:t>
      </w:r>
      <w:r w:rsidRPr="007C5814">
        <w:br/>
      </w:r>
      <w:r w:rsidRPr="007C5814">
        <w:br/>
      </w:r>
      <w:r w:rsidRPr="007C5814">
        <w:rPr>
          <w:b/>
          <w:bCs/>
        </w:rPr>
        <w:t>SÉTIMA - DOS BENS REMANESCENTES</w:t>
      </w:r>
      <w:r w:rsidRPr="007C5814">
        <w:br/>
      </w:r>
      <w:r w:rsidRPr="007C5814">
        <w:br/>
        <w:t>7.1. Para os fins deste Termo de Colaboração, consideram-se bens remanescentes os equipamentos e os materiais de natureza permanente, necessários à consecução do objeto, que tenham sido adquiridos, produzidos ou transformados com recursos repassados pela administração pública, mas que a ele não se incorporam, nos termos do Art. 36 da Lei Federal n.º 13.019/2014.</w:t>
      </w:r>
      <w:r w:rsidRPr="007C5814">
        <w:br/>
      </w:r>
      <w:r w:rsidRPr="007C5814">
        <w:br/>
        <w:t>7. 2. Os equipamentos e materiais permanentes adquiridos com recursos provenientes da parceria deverão ser objeto de controle patrimonial, gravados com cláusula de inalienabilidade e incorporados ao Município (Fundo Municipal de Assistência Social ao término da parceria, denúncia ou em caso de extinção da Organização da Sociedade Civil.</w:t>
      </w:r>
      <w:r w:rsidRPr="007C5814">
        <w:br/>
      </w:r>
      <w:r w:rsidRPr="007C5814">
        <w:br/>
      </w:r>
      <w:r w:rsidRPr="007C5814">
        <w:lastRenderedPageBreak/>
        <w:t>7.3 Não se submeterão à doação prevista na cláusula 7.2, por aplicação análoga ao previsto no Decreto Municipal n.º 18.615 de 29 de dezembro de 2014, alterado pelo Decreto n.º 22.603 de 12 de janeiro de 2023 os equipamentos e materiais permanentes que:</w:t>
      </w:r>
      <w:r w:rsidRPr="007C5814">
        <w:br/>
        <w:t>7.3.1 por sua natureza em uso normal perdem ou tem reduzidas as suas condições de funcionamento, no prazo máximo de dois anos;</w:t>
      </w:r>
      <w:r w:rsidRPr="007C5814">
        <w:br/>
        <w:t>7.3.2 cuja estrutura esteja sujeita a modificação, por ser quebradiço ou deformável, caracterizando-se pela irrecuperabilidade ou perda de sua identidade;</w:t>
      </w:r>
      <w:r w:rsidRPr="007C5814">
        <w:br/>
        <w:t xml:space="preserve">7.3.3 que quando sujeito a modificações químicas ou físicas, em virtude dos fluídos ou do </w:t>
      </w:r>
      <w:proofErr w:type="spellStart"/>
      <w:r w:rsidRPr="007C5814">
        <w:t>próp</w:t>
      </w:r>
      <w:proofErr w:type="spellEnd"/>
      <w:r w:rsidRPr="007C5814">
        <w:t xml:space="preserve"> rio uso excessivo, se deteriora ou perde sua característica normal de uso;</w:t>
      </w:r>
      <w:r w:rsidRPr="007C5814">
        <w:br/>
        <w:t>7.2.4 destinados à incorporação a outro bem, e que não podem ser retirados sem prejuízo das suas características principais;</w:t>
      </w:r>
      <w:r w:rsidRPr="007C5814">
        <w:br/>
        <w:t>7.3.5 adquiridos para fins de transformação para integrar outro bem ou servir de parte deste;</w:t>
      </w:r>
      <w:r w:rsidRPr="007C5814">
        <w:br/>
        <w:t>7.3.6 adquiridos, que possuírem características de material permanente, mas que apresentarem valor individual de até 400 UFIC - Unidade Fiscal de Campinas.</w:t>
      </w:r>
      <w:r w:rsidRPr="007C5814">
        <w:br/>
      </w:r>
      <w:r w:rsidRPr="007C5814">
        <w:br/>
      </w:r>
      <w:r w:rsidRPr="007C5814">
        <w:rPr>
          <w:b/>
          <w:bCs/>
        </w:rPr>
        <w:t>OITAVA - DA LEI GERAL DE PROTEÇÃO DE DADOS</w:t>
      </w:r>
      <w:r w:rsidRPr="007C5814">
        <w:br/>
      </w:r>
      <w:r w:rsidRPr="007C5814">
        <w:br/>
        <w:t>8.1 Cabe ao Município, através da SMDAS gerenciar os riscos relativos ao tratamento de dados pessoais, visando adequação dos mesmos à LGPD, na forma prevista pelo Decreto n.º 21.906, de 14 de janeiro de 2022 que dispôs sobre o Programa de Proteção de Dados no Poder Executivo Municipal.</w:t>
      </w:r>
      <w:r w:rsidRPr="007C5814">
        <w:br/>
      </w:r>
      <w:r w:rsidRPr="007C5814">
        <w:br/>
      </w:r>
      <w:r w:rsidRPr="007C5814">
        <w:rPr>
          <w:b/>
          <w:bCs/>
        </w:rPr>
        <w:t>NONA - DA CONVALIDAÇÃO DE SALDO DE PROVISÃO DE RECURSOS</w:t>
      </w:r>
      <w:r w:rsidRPr="007C5814">
        <w:br/>
      </w:r>
      <w:r w:rsidRPr="007C5814">
        <w:rPr>
          <w:i/>
          <w:iCs/>
        </w:rPr>
        <w:t>(incluir se houver convalidação)</w:t>
      </w:r>
      <w:r w:rsidRPr="007C5814">
        <w:br/>
      </w:r>
      <w:r w:rsidRPr="007C5814">
        <w:br/>
        <w:t>9.1. Fica convalidado para utilização até o dia 31 de março de 2026, o saldo remanescente autorizado no Termo de Colaboração n.º ___/___, que tenha sido provisionado para pagamento de encargos sociais e trabalhistas e não aplicado, referente ao pessoal efetivamente utilizado no Serviço de Proteção Social Especial, no valor de R$ XX (extenso), devendo os valores serem mantidos na conta corrente específica do presente ajuste.</w:t>
      </w:r>
      <w:r w:rsidRPr="007C5814">
        <w:br/>
      </w:r>
      <w:r w:rsidRPr="007C5814">
        <w:br/>
        <w:t>9.1.1 A prestação de contas relativa ao saldo remanescente será apresentada em apartado, consoante orientações da Secretaria Municipal de Desenvolvimento e Assistência Social.</w:t>
      </w:r>
      <w:r w:rsidRPr="007C5814">
        <w:br/>
      </w:r>
      <w:r w:rsidRPr="007C5814">
        <w:br/>
      </w:r>
      <w:r w:rsidRPr="007C5814">
        <w:rPr>
          <w:b/>
          <w:bCs/>
        </w:rPr>
        <w:t>NONA - DO FORO(renumerar se houver convalidação)</w:t>
      </w:r>
      <w:r w:rsidRPr="007C5814">
        <w:br/>
      </w:r>
      <w:r w:rsidRPr="007C5814">
        <w:br/>
        <w:t>9.1. As partes elegem o foro da Comarca de Campinas para dirimir quaisquer questões oriundas deste Termo, com renúncia de qualquer outro, por mais privilegiado que seja.</w:t>
      </w:r>
      <w:r w:rsidRPr="007C5814">
        <w:br/>
      </w:r>
      <w:r w:rsidRPr="007C5814">
        <w:br/>
        <w:t xml:space="preserve">9.2 É obrigatória, nos termos do artigo 42, inciso XVII da Lei Federal n.º 13.019/2014, a prévia tentativa de solução administrativa de eventuais conflitos, </w:t>
      </w:r>
      <w:proofErr w:type="spellStart"/>
      <w:r w:rsidRPr="007C5814">
        <w:t>co</w:t>
      </w:r>
      <w:proofErr w:type="spellEnd"/>
      <w:r w:rsidRPr="007C5814">
        <w:t xml:space="preserve"> m a participação de órgão encarregado de assessoramento jurídico integrante da estrutura da administração pública.</w:t>
      </w:r>
      <w:r w:rsidRPr="007C5814">
        <w:br/>
      </w:r>
      <w:r w:rsidRPr="007C5814">
        <w:br/>
        <w:t>E por estarem certas e ajustadas, firmam eletronicamente o presente Termo de Colaboração.</w:t>
      </w:r>
      <w:r w:rsidRPr="007C5814">
        <w:br/>
      </w:r>
      <w:r w:rsidRPr="007C5814">
        <w:br/>
        <w:t>Campinas,</w:t>
      </w:r>
      <w:r w:rsidRPr="007C5814">
        <w:br/>
      </w:r>
      <w:r w:rsidRPr="007C5814">
        <w:lastRenderedPageBreak/>
        <w:br/>
      </w:r>
      <w:r w:rsidRPr="007C5814">
        <w:rPr>
          <w:b/>
          <w:bCs/>
        </w:rPr>
        <w:t>VANDECLEYA MORO</w:t>
      </w:r>
      <w:r w:rsidRPr="007C5814">
        <w:br/>
        <w:t>Secretária Municipal de Desenvolvimento e Assistência Social</w:t>
      </w:r>
      <w:r w:rsidRPr="007C5814">
        <w:br/>
      </w:r>
      <w:r w:rsidRPr="007C5814">
        <w:br/>
      </w:r>
      <w:r w:rsidRPr="007C5814">
        <w:rPr>
          <w:b/>
          <w:bCs/>
        </w:rPr>
        <w:t>(OSC)</w:t>
      </w:r>
      <w:r w:rsidRPr="007C5814">
        <w:br/>
        <w:t>Representante(s) legal(</w:t>
      </w:r>
      <w:proofErr w:type="spellStart"/>
      <w:r w:rsidRPr="007C5814">
        <w:t>is</w:t>
      </w:r>
      <w:proofErr w:type="spellEnd"/>
      <w:r w:rsidRPr="007C5814">
        <w:t>)</w:t>
      </w:r>
      <w:r w:rsidRPr="007C5814">
        <w:br/>
        <w:t>RG nº</w:t>
      </w:r>
      <w:r w:rsidRPr="007C5814">
        <w:br/>
        <w:t>CPF nº</w:t>
      </w:r>
      <w:r w:rsidRPr="007C5814">
        <w:br/>
      </w:r>
      <w:r w:rsidRPr="007C5814">
        <w:br/>
      </w:r>
      <w:r w:rsidRPr="007C5814">
        <w:rPr>
          <w:b/>
          <w:bCs/>
        </w:rPr>
        <w:t>MINUTA</w:t>
      </w:r>
    </w:p>
    <w:p w14:paraId="2435F255" w14:textId="77777777" w:rsidR="007C5814" w:rsidRDefault="007C5814" w:rsidP="007C5814">
      <w:pPr>
        <w:rPr>
          <w:b/>
          <w:bCs/>
        </w:rPr>
      </w:pPr>
      <w:r w:rsidRPr="007C5814">
        <w:br/>
      </w:r>
      <w:r w:rsidRPr="007C5814">
        <w:rPr>
          <w:b/>
          <w:bCs/>
        </w:rPr>
        <w:t>Serviços de Acolhimento Institucional para Pessoas Idosas</w:t>
      </w:r>
    </w:p>
    <w:p w14:paraId="6302B3DB" w14:textId="77777777" w:rsidR="007C5814" w:rsidRDefault="007C5814" w:rsidP="007C5814">
      <w:pPr>
        <w:rPr>
          <w:b/>
          <w:bCs/>
        </w:rPr>
      </w:pPr>
      <w:r w:rsidRPr="007C5814">
        <w:br/>
      </w:r>
      <w:r w:rsidRPr="007C5814">
        <w:rPr>
          <w:b/>
          <w:bCs/>
        </w:rPr>
        <w:t>TERMO DE COLABORAÇO</w:t>
      </w:r>
      <w:r>
        <w:rPr>
          <w:b/>
          <w:bCs/>
        </w:rPr>
        <w:t xml:space="preserve"> </w:t>
      </w:r>
      <w:r w:rsidRPr="007C5814">
        <w:rPr>
          <w:b/>
          <w:bCs/>
        </w:rPr>
        <w:t>Nº ____/2025</w:t>
      </w:r>
      <w:r w:rsidRPr="007C5814">
        <w:br/>
      </w:r>
      <w:r w:rsidRPr="007C5814">
        <w:br/>
      </w:r>
      <w:r w:rsidRPr="007C5814">
        <w:rPr>
          <w:b/>
          <w:bCs/>
        </w:rPr>
        <w:t>Processo Eletrônico SEIPMC.2025.número</w:t>
      </w:r>
      <w:r w:rsidRPr="007C5814">
        <w:br/>
      </w:r>
      <w:r w:rsidRPr="007C5814">
        <w:rPr>
          <w:b/>
          <w:bCs/>
        </w:rPr>
        <w:t>Interessado:(OSC)</w:t>
      </w:r>
      <w:r w:rsidRPr="007C5814">
        <w:br/>
      </w:r>
      <w:r w:rsidRPr="007C5814">
        <w:br/>
        <w:t xml:space="preserve">Pelo presente Termo de Colaboração, de um lado, </w:t>
      </w:r>
      <w:r w:rsidRPr="007C5814">
        <w:rPr>
          <w:b/>
          <w:bCs/>
        </w:rPr>
        <w:t>MUNICÍPIO DE CAMPINAS</w:t>
      </w:r>
      <w:r w:rsidRPr="007C5814">
        <w:t xml:space="preserve">, pessoa jurídica de direito público interno, inscrito no CNPJ sob o n.º 51.885.242/0001-40, doravante denominado simplesmente MUNICÍPIO, representado pela Secretária Municipal de Desenvolvimento e Assistência Social, </w:t>
      </w:r>
      <w:proofErr w:type="spellStart"/>
      <w:r w:rsidRPr="007C5814">
        <w:t>Vandecleya</w:t>
      </w:r>
      <w:proofErr w:type="spellEnd"/>
      <w:r w:rsidRPr="007C5814">
        <w:t xml:space="preserve"> Elvira do Carmo Silva Moro, portadora do RG n.º 328684247 e do CPF/MF n.º 220.554.278-81em razão da delegação de competência atribuída pelo Decreto Municipal n.º 21.874/2021 e na qualidade de gestora da Política de Assistência Social no Município de Campinas nos termos do Art. 9º da Lei Municipal n.º 15.942 de 29 de julho de 2020 e de outro a(o)</w:t>
      </w:r>
      <w:r w:rsidRPr="007C5814">
        <w:rPr>
          <w:b/>
          <w:bCs/>
        </w:rPr>
        <w:t>(OSC)</w:t>
      </w:r>
      <w:r w:rsidRPr="007C5814">
        <w:t>doravante denominada simplesmente</w:t>
      </w:r>
      <w:r>
        <w:t xml:space="preserve"> </w:t>
      </w:r>
      <w:r w:rsidRPr="007C5814">
        <w:rPr>
          <w:b/>
          <w:bCs/>
        </w:rPr>
        <w:t>ORGANIZAÇÃO DA SOCIEDADE CIVIL,</w:t>
      </w:r>
      <w:r>
        <w:rPr>
          <w:b/>
          <w:bCs/>
        </w:rPr>
        <w:t xml:space="preserve"> </w:t>
      </w:r>
      <w:r w:rsidRPr="007C5814">
        <w:t>inscrita no Cadastro Nacional de Pessoas Jurídicas CNPJ sob n.º</w:t>
      </w:r>
      <w:r w:rsidRPr="007C5814">
        <w:rPr>
          <w:b/>
          <w:bCs/>
        </w:rPr>
        <w:t>(Nº CNPJ DA OSC)</w:t>
      </w:r>
      <w:r w:rsidRPr="007C5814">
        <w:t>, com sede na</w:t>
      </w:r>
      <w:r w:rsidRPr="007C5814">
        <w:rPr>
          <w:b/>
          <w:bCs/>
        </w:rPr>
        <w:t>(endereço)</w:t>
      </w:r>
      <w:r w:rsidRPr="007C5814">
        <w:t>representada por</w:t>
      </w:r>
      <w:r w:rsidRPr="007C5814">
        <w:rPr>
          <w:b/>
          <w:bCs/>
        </w:rPr>
        <w:t>(nomes)</w:t>
      </w:r>
      <w:r w:rsidRPr="007C5814">
        <w:t>seu(s)</w:t>
      </w:r>
      <w:r w:rsidRPr="007C5814">
        <w:rPr>
          <w:b/>
          <w:bCs/>
        </w:rPr>
        <w:t>(nome do cargo)</w:t>
      </w:r>
      <w:r w:rsidRPr="007C5814">
        <w:t xml:space="preserve">, portador do RG n.º e do CPF/MF n.º celebram com fundamento na Lei Federal n.º 13.019/2014, alterada pela Lei Federal nº 13.204/2015,na Lei Orgânica da Assistência Social n.º 8.742/1993 e alterações, na Lei Federal n.º 10.741 de 1º de outubro de 2003 que dispõe sobre o Estatuto da Pessoa Idosa, Lei Municipal n.º 8.724 de 27 de dezembro de 1995, Lei Municipal n.º 15.942/2020,Lei Municipal n.º 16.600/2024, do Decreto Municipal n.º 16.215/2008, </w:t>
      </w:r>
      <w:r>
        <w:t>do Ofício</w:t>
      </w:r>
      <w:r w:rsidRPr="007C5814">
        <w:t xml:space="preserve"> SMDAS nº ___/2025eda dispensa de chamamento, devidamente justificada nos autos do processo SEI</w:t>
      </w:r>
      <w:r w:rsidRPr="007C5814">
        <w:rPr>
          <w:b/>
          <w:bCs/>
        </w:rPr>
        <w:t>PMC.2025.00031253-46</w:t>
      </w:r>
      <w:r w:rsidRPr="007C5814">
        <w:t>devendo o serviço ser executado em consonância</w:t>
      </w:r>
      <w:r>
        <w:t xml:space="preserve"> </w:t>
      </w:r>
      <w:r w:rsidRPr="007C5814">
        <w:t>com a Tipificação Nacional dos Serviços Socioassistenciais (Resolução CNAS nº 109/2009), bem como as demais normas jurídicas pertinentes.</w:t>
      </w:r>
      <w:r w:rsidRPr="007C5814">
        <w:br/>
      </w:r>
      <w:r w:rsidRPr="007C5814">
        <w:br/>
      </w:r>
      <w:r w:rsidRPr="007C5814">
        <w:rPr>
          <w:b/>
          <w:bCs/>
        </w:rPr>
        <w:t>PRIMEIRA - DO OBJETO E DAS METAS</w:t>
      </w:r>
      <w:r w:rsidRPr="007C5814">
        <w:br/>
      </w:r>
      <w:r w:rsidRPr="007C5814">
        <w:br/>
        <w:t>1.1 Será executado pela ORGANIZAÇÃO DA SOCIEDADE CIVIL, durante toda a vigência da parceria, o</w:t>
      </w:r>
      <w:r>
        <w:t xml:space="preserve"> </w:t>
      </w:r>
      <w:proofErr w:type="spellStart"/>
      <w:r w:rsidRPr="007C5814">
        <w:rPr>
          <w:b/>
          <w:bCs/>
        </w:rPr>
        <w:t>Serviçode</w:t>
      </w:r>
      <w:proofErr w:type="spellEnd"/>
      <w:r w:rsidRPr="007C5814">
        <w:rPr>
          <w:b/>
          <w:bCs/>
        </w:rPr>
        <w:t xml:space="preserve"> Acolhimento Institucional para Pessoas Idosas - Abrigo Institucional</w:t>
      </w:r>
      <w:r w:rsidRPr="007C5814">
        <w:t xml:space="preserve">, cujas ações estão previstas no Termo de Referência (Anexo II </w:t>
      </w:r>
      <w:r>
        <w:t>do Ofício</w:t>
      </w:r>
      <w:r w:rsidRPr="007C5814">
        <w:t xml:space="preserve"> SMDAS nº ___/2025) e no Plano de Trabalho, visando ao acolhimento para pessoas idosas com 60 anos ou mais, com diferentes necessidades e graus de funcionalidades, com atendimento personalizado e em pequenos grupos, que não dispõem de condições para permanecer na família, ou para aqueles </w:t>
      </w:r>
      <w:r w:rsidRPr="007C5814">
        <w:lastRenderedPageBreak/>
        <w:t>que se encontram com vínculos familiares fragilizados ou rompidos, em situações de negligência familiar ou institucional, sofrendo abusos, maus tratos e outras formas de violência, ou com a perda da capacidade de autocuidado, integrando o Sistema Único de Assistência Social do Município.</w:t>
      </w:r>
      <w:r w:rsidRPr="007C5814">
        <w:br/>
        <w:t>1.1.1 A ORGANIZAÇÃO DA SOCIEDADE CIVIL atenderá durante toda a vigência da parceria</w:t>
      </w:r>
      <w:r>
        <w:t xml:space="preserve">  </w:t>
      </w:r>
      <w:r w:rsidRPr="007C5814">
        <w:t xml:space="preserve">XX(extenso) grupos </w:t>
      </w:r>
      <w:proofErr w:type="spellStart"/>
      <w:r w:rsidRPr="007C5814">
        <w:t>deXX</w:t>
      </w:r>
      <w:proofErr w:type="spellEnd"/>
      <w:r w:rsidRPr="007C5814">
        <w:t>(extenso) usuários cada, com capacidade de atendimento de até</w:t>
      </w:r>
      <w:r>
        <w:t xml:space="preserve"> </w:t>
      </w:r>
      <w:r w:rsidRPr="007C5814">
        <w:t>XX(extenso);</w:t>
      </w:r>
      <w:r w:rsidRPr="007C5814">
        <w:br/>
        <w:t>§ 1º O Plano de Trabalho e o Ofício referidos no</w:t>
      </w:r>
      <w:r>
        <w:t xml:space="preserve"> </w:t>
      </w:r>
      <w:r w:rsidRPr="007C5814">
        <w:t>caput</w:t>
      </w:r>
      <w:r>
        <w:t xml:space="preserve"> </w:t>
      </w:r>
      <w:r w:rsidRPr="007C5814">
        <w:t>são parte integrante e indissociável do presente Termo de Colaboração.</w:t>
      </w:r>
      <w:r w:rsidRPr="007C5814">
        <w:br/>
        <w:t>§ 2º Para a execução das ações, deverá ser obrigatoriamente observada a descrição do serviço com a respectiva equipe de referência, constantes do</w:t>
      </w:r>
      <w:r>
        <w:t xml:space="preserve"> </w:t>
      </w:r>
      <w:r w:rsidRPr="007C5814">
        <w:rPr>
          <w:b/>
          <w:bCs/>
        </w:rPr>
        <w:t>Anexo II - Termo de Referência</w:t>
      </w:r>
      <w:r>
        <w:rPr>
          <w:b/>
          <w:bCs/>
        </w:rPr>
        <w:t xml:space="preserve"> </w:t>
      </w:r>
      <w:r>
        <w:t>do Ofício</w:t>
      </w:r>
      <w:r w:rsidRPr="007C5814">
        <w:t xml:space="preserve"> SMDAS nº ___/2025</w:t>
      </w:r>
      <w:r w:rsidRPr="007C5814">
        <w:rPr>
          <w:b/>
          <w:bCs/>
        </w:rPr>
        <w:t>.</w:t>
      </w:r>
      <w:r w:rsidRPr="007C5814">
        <w:br/>
        <w:t xml:space="preserve">§ 3º Considerando que o serviço acima descrito será realizado em unidade executora com inscrição no Cadastro Nacional de Pessoas Jurídicas como filial, também serão aceitos documentos fiscais e contábeis referentes ao </w:t>
      </w:r>
      <w:proofErr w:type="spellStart"/>
      <w:r w:rsidRPr="007C5814">
        <w:t>CNPJs</w:t>
      </w:r>
      <w:proofErr w:type="spellEnd"/>
      <w:r w:rsidRPr="007C5814">
        <w:t>:(número do CNPJ).</w:t>
      </w:r>
      <w:r w:rsidRPr="007C5814">
        <w:br/>
        <w:t>(Este parágrafo só será utilizado em casos em que houver mais de um CNPJ no Termo de Colaboração. Caso a OSC só execute serviços sob um único CNPJ ele será excluído)</w:t>
      </w:r>
      <w:r w:rsidRPr="007C5814">
        <w:br/>
      </w:r>
      <w:r w:rsidRPr="007C5814">
        <w:br/>
      </w:r>
      <w:r w:rsidRPr="007C5814">
        <w:rPr>
          <w:b/>
          <w:bCs/>
        </w:rPr>
        <w:t>SEGUNDA - DOS REPASSES</w:t>
      </w:r>
      <w:r w:rsidRPr="007C5814">
        <w:br/>
      </w:r>
      <w:r w:rsidRPr="007C5814">
        <w:br/>
        <w:t>2.1 Para a integral execução das ações previstas na cláusula PRIMEIRA, o Município repassará à ORGANIZAÇÃO DA SOCIEDADE CIVIL o montante de R$ ____ (____), em 12 (doze) parcelas mensais e consecutivas, no valor de R$____ (____) cada.</w:t>
      </w:r>
      <w:r>
        <w:t xml:space="preserve"> </w:t>
      </w:r>
      <w:r w:rsidRPr="007C5814">
        <w:rPr>
          <w:b/>
          <w:bCs/>
          <w:u w:val="single"/>
        </w:rPr>
        <w:t>ou</w:t>
      </w:r>
      <w:r w:rsidRPr="007C5814">
        <w:t>(</w:t>
      </w:r>
      <w:r w:rsidRPr="007C5814">
        <w:rPr>
          <w:i/>
          <w:iCs/>
        </w:rPr>
        <w:t>nos casos de formalização após a data prevista inicialmente) a primeira parcela será diminuída proporcionalmente, então deverá ser usada a seguinte redação)</w:t>
      </w:r>
      <w:r w:rsidRPr="007C5814">
        <w:br/>
        <w:t xml:space="preserve">2.1 Para a integral execução das ações previstas na cláusula PRIMEIRA, o Município repassará à ORGANIZAÇÃO DA SOCIEDADE CIVIL o montante de R$ ____ (____), em </w:t>
      </w:r>
      <w:proofErr w:type="spellStart"/>
      <w:r w:rsidRPr="007C5814">
        <w:t>xx</w:t>
      </w:r>
      <w:proofErr w:type="spellEnd"/>
      <w:r w:rsidRPr="007C5814">
        <w:t xml:space="preserve"> (</w:t>
      </w:r>
      <w:proofErr w:type="spellStart"/>
      <w:r w:rsidRPr="007C5814">
        <w:t>xx</w:t>
      </w:r>
      <w:proofErr w:type="spellEnd"/>
      <w:r w:rsidRPr="007C5814">
        <w:t>) parcelas mensais e consecutivas, sendo a primeira no valor de R$____ (____) e as demais no valor de R$____ (____) cada.</w:t>
      </w:r>
      <w:r w:rsidRPr="007C5814">
        <w:br/>
      </w:r>
      <w:r w:rsidRPr="007C5814">
        <w:br/>
        <w:t xml:space="preserve">2.1.1As parcelas de verão ser pagas no 5º dia útil de cada mês, sendo a primeira paga no mês de </w:t>
      </w:r>
      <w:proofErr w:type="spellStart"/>
      <w:r w:rsidRPr="007C5814">
        <w:t>abril.</w:t>
      </w:r>
      <w:r w:rsidRPr="007C5814">
        <w:rPr>
          <w:b/>
          <w:bCs/>
          <w:u w:val="single"/>
        </w:rPr>
        <w:t>ou</w:t>
      </w:r>
      <w:proofErr w:type="spellEnd"/>
      <w:r w:rsidRPr="007C5814">
        <w:t>(</w:t>
      </w:r>
      <w:r w:rsidRPr="007C5814">
        <w:rPr>
          <w:i/>
          <w:iCs/>
        </w:rPr>
        <w:t>nos casos de formalização após a data prevista inicialmente deverá ser utilizada a seguinte redação):</w:t>
      </w:r>
      <w:r w:rsidRPr="007C5814">
        <w:br/>
      </w:r>
      <w:r w:rsidRPr="007C5814">
        <w:rPr>
          <w:i/>
          <w:iCs/>
        </w:rPr>
        <w:t>2.1.1A primeira parcela deverá ser paga em até 10 (dez) dias úteis a contar da data da publicação do extrato e as demais parcelas no 5º dia útil dos meses subsequentes.</w:t>
      </w:r>
      <w:r w:rsidRPr="007C5814">
        <w:br/>
      </w:r>
      <w:r w:rsidRPr="007C5814">
        <w:br/>
        <w:t>2.2 Os valores para a execução do Serviço são oriundos da(s) seguinte(s) fonte(s) de recursos:</w:t>
      </w:r>
      <w:r w:rsidRPr="007C5814">
        <w:br/>
        <w:t>2.2.1Municipal(dotação XXX)</w:t>
      </w:r>
      <w:r w:rsidRPr="007C5814">
        <w:br/>
        <w:t>2.2.2Estadual(dotação XXX)</w:t>
      </w:r>
      <w:r w:rsidRPr="007C5814">
        <w:br/>
        <w:t>2.2.3 Federal (dotação XXX)</w:t>
      </w:r>
      <w:r w:rsidRPr="007C5814">
        <w:br/>
      </w:r>
      <w:r w:rsidRPr="007C5814">
        <w:br/>
      </w:r>
      <w:r w:rsidRPr="007C5814">
        <w:rPr>
          <w:b/>
          <w:bCs/>
        </w:rPr>
        <w:t>TERCEIRA - DA VIGÊNCIA</w:t>
      </w:r>
      <w:r w:rsidRPr="007C5814">
        <w:br/>
      </w:r>
      <w:r w:rsidRPr="007C5814">
        <w:br/>
        <w:t>3.1. O presente termo vigorará pelo período de 12 (doze) meses, a contar de 01 de abril de 2025</w:t>
      </w:r>
      <w:r w:rsidRPr="007C5814">
        <w:rPr>
          <w:i/>
          <w:iCs/>
        </w:rPr>
        <w:t>(ou a contar da data de publicação do seu extrato)</w:t>
      </w:r>
      <w:r w:rsidRPr="007C5814">
        <w:t>, até 31 de março de 2026, podendo ser prorrogado, desde que não exceda a 10 (dez) anos.</w:t>
      </w:r>
      <w:r w:rsidRPr="007C5814">
        <w:br/>
      </w:r>
      <w:r w:rsidRPr="007C5814">
        <w:rPr>
          <w:i/>
          <w:iCs/>
        </w:rPr>
        <w:lastRenderedPageBreak/>
        <w:t>Parágrafo único.</w:t>
      </w:r>
      <w:r>
        <w:rPr>
          <w:i/>
          <w:iCs/>
        </w:rPr>
        <w:t xml:space="preserve"> </w:t>
      </w:r>
      <w:r w:rsidRPr="007C5814">
        <w:t>A vigência prevista no</w:t>
      </w:r>
      <w:r>
        <w:t xml:space="preserve"> </w:t>
      </w:r>
      <w:r w:rsidRPr="007C5814">
        <w:t>caput</w:t>
      </w:r>
      <w:r>
        <w:t xml:space="preserve"> </w:t>
      </w:r>
      <w:r w:rsidRPr="007C5814">
        <w:t>poderá ser prorrogada de ofício, no caso de atraso na liberação de recursos por parte do MUNICÍPIO, por período equivalente ao atraso.</w:t>
      </w:r>
      <w:r w:rsidRPr="007C5814">
        <w:br/>
      </w:r>
      <w:r w:rsidRPr="007C5814">
        <w:br/>
        <w:t>3.2 O presente termo, poderá ser denunciado pelos partícipes, a qualquer tempo, com as respectivas sanções e delimitações claras de responsabilidades, desde que comunicado por escrito, com no mínimo 90 (noventa) dias de antecedência.</w:t>
      </w:r>
      <w:r w:rsidRPr="007C5814">
        <w:br/>
      </w:r>
      <w:r w:rsidRPr="007C5814">
        <w:br/>
      </w:r>
      <w:r w:rsidRPr="007C5814">
        <w:rPr>
          <w:b/>
          <w:bCs/>
        </w:rPr>
        <w:t>QUARTA - DAS OBRIGAÇÕES DAS PARTES</w:t>
      </w:r>
      <w:r w:rsidRPr="007C5814">
        <w:br/>
      </w:r>
      <w:r w:rsidRPr="007C5814">
        <w:br/>
        <w:t>4.1 São obrigações do MUNICÍPIO:</w:t>
      </w:r>
      <w:r w:rsidRPr="007C5814">
        <w:br/>
        <w:t>4.1.1 proceder, por intermédio da equipe da SMDAS - Coordenadoria Departamental de Monitoramento e Avaliação (CDMA), o monitoramento e a avaliação do cumprimento do objeto da parceria e do atendimento realizado pela ORGANIZAÇÃO DA SOCIEDADE CIVIL, inclusive com a realização de visita(s)in loco,</w:t>
      </w:r>
      <w:r>
        <w:t xml:space="preserve"> </w:t>
      </w:r>
      <w:r w:rsidRPr="007C5814">
        <w:t>e eventualmente procedimentos fiscalizatórios em conjunto com a</w:t>
      </w:r>
      <w:r>
        <w:t xml:space="preserve"> </w:t>
      </w:r>
      <w:r w:rsidRPr="007C5814">
        <w:t xml:space="preserve">Coordenadoria Departamental de Gestão de Convênios e Prestação de Contas (CDGCPC), nos termos do item 8 do Anexo I </w:t>
      </w:r>
      <w:r>
        <w:t>do Ofício</w:t>
      </w:r>
      <w:r w:rsidRPr="007C5814">
        <w:t xml:space="preserve"> SMDAS nº ___/2025;</w:t>
      </w:r>
      <w:r w:rsidRPr="007C5814">
        <w:br/>
        <w:t>4.1.2 analisar, através da</w:t>
      </w:r>
      <w:r>
        <w:t xml:space="preserve"> </w:t>
      </w:r>
      <w:r w:rsidRPr="007C5814">
        <w:t>Coordenadoria Departamental de Gestão de Convênios e Prestação de Contas (CDGCPC)da SMDAS, a prestação de contas da ORGANIZAÇÃO DA SOCIEDADE CIVIL nos moldes previstos na Lei Federal nº 13.019/2014 e demais alterações, nas Instruções nº 01/2024 do TCE-SP e comunicados, Resolução SMCAIS nº 01/2016, bem como as demais condições expressas no</w:t>
      </w:r>
      <w:r>
        <w:t xml:space="preserve"> </w:t>
      </w:r>
      <w:r w:rsidRPr="007C5814">
        <w:t>Ofício SMDAS nº ___/2025, aceitando-as, questionando-as ou rejeitando-as;</w:t>
      </w:r>
      <w:r w:rsidRPr="007C5814">
        <w:br/>
        <w:t>4.1.3 realizar,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 podendo valer-se do apoio técnico de terceiros e delegar competência.</w:t>
      </w:r>
      <w:r w:rsidRPr="007C5814">
        <w:br/>
        <w:t xml:space="preserve">4.1.4 emitir relatório técnico de monitoramento e avaliação das ações objeto do presente Termo de Colaboração, submetendo-o à comissão de monitoramento e avaliação designada, nos termos do artigo 59 da Lei Federal n.º 13.019/2014, </w:t>
      </w:r>
      <w:proofErr w:type="spellStart"/>
      <w:r w:rsidRPr="007C5814">
        <w:t>qu</w:t>
      </w:r>
      <w:proofErr w:type="spellEnd"/>
      <w:r w:rsidRPr="007C5814">
        <w:t xml:space="preserve"> e o homologará, independentemente da obrigatoriedade de apresentação da prestação de contas devida pela organização da sociedade civil.</w:t>
      </w:r>
      <w:r w:rsidRPr="007C5814">
        <w:br/>
        <w:t>4.1.5 através do gestor contratual:</w:t>
      </w:r>
      <w:r w:rsidRPr="007C5814">
        <w:br/>
        <w:t>4.1.5.1 acompanhar e fiscalizar a execução da parceria;</w:t>
      </w:r>
      <w:r w:rsidRPr="007C5814">
        <w:br/>
        <w:t>4.1.5.2 informar à Secretária Municipal de Desenvolvimento e Assistência Social a existência de fatos que possam comprometer as atividades ou metas da parceria e de indícios de irregularidades na gestão dos recursos, bem como as providências adotadas ou que serão adotadas para sanar os problemas detectados;</w:t>
      </w:r>
      <w:r w:rsidRPr="007C5814">
        <w:br/>
        <w:t>4.1.5.3 emitir parecer técnico conclusivo de análise da prestação de contas final, levando em consideração o conteúdo do relatório técnico de monitoramento e avaliação de que trata o artigo 59 da Lei Federal 13.019/2014 e a cláusula antecedente;</w:t>
      </w:r>
      <w:r w:rsidRPr="007C5814">
        <w:br/>
        <w:t>4.1.5.4 disponibilizar materiais e equipamentos tecnológicos necessários às atividades de monitoramento e avaliação.</w:t>
      </w:r>
      <w:r w:rsidRPr="007C5814">
        <w:br/>
        <w:t xml:space="preserve">4.1.6 reter as parcelas subsequentes, quando houver evidências de irregularidade na aplicação de parcela anteriormente recebida, quando constatado desvio de finalidade na aplicação dos recursos ou o inadimplemento da organização da sociedade civil em relação às obrigações deste Termo de Colaboração ou em caso de a organização da sociedade civil deixar de adotar, sem </w:t>
      </w:r>
      <w:r w:rsidRPr="007C5814">
        <w:lastRenderedPageBreak/>
        <w:t>justificativa suficiente, as medidas saneadoras apontadas pelo Município ou pelos órgãos de controle interno e externo, até a efetiva regularização;</w:t>
      </w:r>
      <w:r w:rsidRPr="007C5814">
        <w:br/>
        <w:t>4.1.6.1 em caso de retenção das parcelas subsequentes, o MUNICÍPIO, através da SMDAS, cientificará a ORGANIZAÇÃO DA SOCIEDADE CIVIL para, querendo, apresentar justificativa que entender necessária no prazo de 10 (dez) dias;</w:t>
      </w:r>
      <w:r w:rsidRPr="007C5814">
        <w:br/>
        <w:t>4.1.6.2 em caso de apresentação de justificativa pela ORGANIZAÇÃO DA SOCIEDADE CIVIL, a SMDAS analisará os argumentos trazidos, decidindo sobre a retomada ou não dos repasses, bem como quanto ao pagamento ou não das parcelas retidas, que só poderão ser liberadas em caso de manutenção do atendimento;</w:t>
      </w:r>
      <w:r w:rsidRPr="007C5814">
        <w:br/>
        <w:t xml:space="preserve">4.1.6.3 em caso de descumprimento das notificações e prazos apontados para saneamento de irregularidades ou impropriedades da prestação de contas e da execução do objeto, serão tomadas as providências previstas no item 15 do Anexo I </w:t>
      </w:r>
      <w:r>
        <w:t>do Ofício</w:t>
      </w:r>
      <w:r w:rsidRPr="007C5814">
        <w:t xml:space="preserve"> SMDAS nº ___/2025, com a imposição das penalidades previstas na cláusula sexta deste Termo de Colaboração.</w:t>
      </w:r>
      <w:r w:rsidRPr="007C5814">
        <w:br/>
        <w:t xml:space="preserve">4.1.7 manter, em seu sítio oficial na internet, a relação das parcerias celebradas e dos respectivos planos de trabalho, até 180 (cento e oitenta) dias após o respectivo encerramento e os meios de representação sobre a aplicação irregular dos recursos envolvidos na parceria oriunda do presente Termo de Colaboração, em integral atendimento às disposições do item 14.1 do Anexo I </w:t>
      </w:r>
      <w:r>
        <w:t>do Ofício</w:t>
      </w:r>
      <w:r w:rsidRPr="007C5814">
        <w:t xml:space="preserve"> SMDAS nº ___/2025.</w:t>
      </w:r>
      <w:r w:rsidRPr="007C5814">
        <w:br/>
        <w:t>4.2 A ORGANIZAÇÃO DA SOCIEDADE CIVIL obriga-se a:</w:t>
      </w:r>
      <w:r w:rsidRPr="007C5814">
        <w:br/>
        <w:t>4.2.1 Com relação à execução técnica do objeto e suas peculiaridades:</w:t>
      </w:r>
      <w:r w:rsidRPr="007C5814">
        <w:br/>
        <w:t>a) executar as ações em estrita consonância com o Termo de Referência (Anexo II) do</w:t>
      </w:r>
      <w:r>
        <w:t xml:space="preserve"> </w:t>
      </w:r>
      <w:r w:rsidRPr="007C5814">
        <w:t>Ofício SMDAS nº ___/2025e Plano de Trabalho aprovado pela área técnica competente e legislação pertinente;</w:t>
      </w:r>
      <w:r w:rsidRPr="007C5814">
        <w:br/>
        <w:t>b) desenvolver as ações seguindo as diretrizes da Secretaria Municipal de Desenvolvimento e Assistência Social, submetendo-se à gestão pública operacional do serviço e disponibilizando o atendimento aos usuários referenciados pelo Município,</w:t>
      </w:r>
      <w:r>
        <w:t xml:space="preserve"> </w:t>
      </w:r>
      <w:r w:rsidRPr="007C5814">
        <w:t xml:space="preserve">nos prazos previstos nos itens 3.1.3 e 3.1.4 do Anexo I </w:t>
      </w:r>
      <w:r>
        <w:t>do Ofício</w:t>
      </w:r>
      <w:r w:rsidRPr="007C5814">
        <w:t xml:space="preserve"> SMDAS nº ___/2025.</w:t>
      </w:r>
      <w:r w:rsidRPr="007C5814">
        <w:br/>
        <w:t>c) prestar ao MUNICÍPIO, através da Coordenadoria Departamental de Monitoramento e Avaliação (CDMA) da SMDAS, todas as informações e esclarecimentos necessários durante o processo de monitoramento e avaliação da parceria;</w:t>
      </w:r>
      <w:r w:rsidRPr="007C5814">
        <w:br/>
        <w:t>d) promover, no prazo a ser estipulado pela Administração Pública, quaisquer adequações apontadas no processo de monitoramento, avaliação e gestão operacional;</w:t>
      </w:r>
      <w:r w:rsidRPr="007C5814">
        <w:br/>
        <w:t>e) participar sistematicamente das reuniões de monitoramento, avaliação, gestão operacional e capacitações;</w:t>
      </w:r>
      <w:r w:rsidRPr="007C5814">
        <w:br/>
        <w:t>f) participar de reuniões dos Conselhos Municipais, fóruns e grupos de trabalho;</w:t>
      </w:r>
      <w:r w:rsidRPr="007C5814">
        <w:br/>
        <w:t>g) manter atualizados os registros e prontuários de atendimento, através dos sistemas informatizados disponibilizados pelo Município;</w:t>
      </w:r>
      <w:r w:rsidRPr="007C5814">
        <w:br/>
        <w:t>h) apresentar ao MUNICÍPIO, por intermédio da Coordenadoria Departamental de Monitoramento e Avaliação (CDMA) da SMDAS, nos prazos e nos moldes por ela estabelecidos, os relatórios mensais e anual do serviço executado;</w:t>
      </w:r>
      <w:r w:rsidRPr="007C5814">
        <w:br/>
        <w:t>i) comunicar por escrito e imediatamente à SMDAS, através da Coordenadoria Departamental de Monitoramento e Avaliação (CDMA), todo fato relevante, bem como eventuais alterações estatutárias e constituição da diretoria;</w:t>
      </w:r>
      <w:r w:rsidRPr="007C5814">
        <w:br/>
        <w:t>j) manter, durante toda a vigência da parceria, as condições iniciais de autorização, em especial a inscrição no Conselho Municipal de Assistência Social e demais Conselhos pertinentes à área de atuação, bem como sua regularidade fiscal;</w:t>
      </w:r>
      <w:r w:rsidRPr="007C5814">
        <w:br/>
      </w:r>
      <w:r w:rsidRPr="007C5814">
        <w:lastRenderedPageBreak/>
        <w:t>k) comunicar por escrito, com prazo de no mínimo 90 (noventa) dias de antecedência, eventual pretensão de alterações na forma de execução ou número de grupos.</w:t>
      </w:r>
      <w:r w:rsidRPr="007C5814">
        <w:br/>
        <w:t>4.2.2 Com relação à aplicação dos recursos financeiros nas ações a serem executadas:</w:t>
      </w:r>
      <w:r w:rsidRPr="007C5814">
        <w:br/>
        <w:t>a) as contratações de bens e serviços pelas organizações da sociedade civil, feitas com o uso de recursos transferidos pela administração pública, deverão observar os princípios da impessoalidade, isonomia, economicidade, probidade, eficiência, publicidade e transparência na aplicação dos recursos e da busca permanente de qualidade, bem como a perfeita contabilização das referidas despesas;</w:t>
      </w:r>
      <w:r w:rsidRPr="007C5814">
        <w:br/>
        <w:t>b) aplicar integralmente os valores recebidos nesta parceria, assim como os eventuais rendimentos, no atendimento do objeto constante da cláusula PRIMEIRA em estrita consonância com o Plano de Trabalho, previsão de receitas e despesas detalhadas no plano de aplicação dos recursos e cronograma de desembolso aprovados;</w:t>
      </w:r>
      <w:r w:rsidRPr="007C5814">
        <w:br/>
        <w:t>c) efetuar todos os pagamentos com os recursos transferidos, após a publicação do extrato do Termo de Colaboração e dentro da vigência do mesmo, indicando no conteúdo original dos documentos - inclusive a nota fiscal eletrônica - da identificação do órgão público concessor e os demais elementos identificadores do repasse, não sendo admitida a inserção dessas informações após a emissão do respectivo documento, mantendo-os na posse para eventuais fiscalizações e/ou conferências;</w:t>
      </w:r>
      <w:r w:rsidRPr="007C5814">
        <w:br/>
        <w:t>d) manter conta corrente junto ao Banco do Brasil ou Caixa Econômica Federal, específica para a movimentação dos recursos oriundos deste Termo de Colaboração, informando à SMDAS o número;</w:t>
      </w:r>
      <w:r w:rsidRPr="007C5814">
        <w:br/>
        <w:t>e) realizar toda a movimentação de recursos no âmbito da parceria mediante transferência eletrônica, sujeita à identificação do beneficiário final e à obrigatoriedade de depósito em conta bancária de titularidade dos fornecedores e prestadores de serviços, sendo proibido o saque de recursos da conta corrente específica do ajuste para pagamento de despesas de quaisquer naturezas em espécie, ressalvadas as exceções previstas no § 2º do artigo 53 da Lei Federal nº 13.019/2014, com alterações incluídas pela Lei nº 13.204/2015;</w:t>
      </w:r>
      <w:r w:rsidRPr="007C5814">
        <w:br/>
        <w:t>f) aplicar os saldos e provisões referentes aos recursos repassados a título desta parceria, sugerindo-se cadernetas de poupança, fundo de aplicação financeira de curto prazo ou operações de mercado aberto lastreados em títulos da dívida pública, sendo que a conta de aplicação financeira dos recursos deverá ser vinculada à conta do ajuste, não podendo ser realizada em contas estranhas ao mesmo;</w:t>
      </w:r>
      <w:r w:rsidRPr="007C5814">
        <w:br/>
        <w:t>g) não repassar nem redistribuir a outras Organizações da Sociedade Civil, ainda que de Assistência Social, bem como a qualquer outra pessoa jurídica, os recursos oriundos da presente parceria;</w:t>
      </w:r>
      <w:r w:rsidRPr="007C5814">
        <w:br/>
        <w:t xml:space="preserve">h) prestar contas dos recursos recebidos, bimestralmente, até o dia 15 (quinze) do mês subsequente ao desembolso das despesas, por meio do lançamento em ordem cronológica e da digitalização dos documentos comprobatórios das despesas, por meio do Sistema Informatizado de Prestação de </w:t>
      </w:r>
      <w:proofErr w:type="spellStart"/>
      <w:r w:rsidRPr="007C5814">
        <w:t>Cont</w:t>
      </w:r>
      <w:proofErr w:type="spellEnd"/>
      <w:r w:rsidRPr="007C5814">
        <w:t xml:space="preserve"> as - PDC, obedecendo às disposições da Resolução SMCAIS nº 01/2016, ou outra que vier a substituí-la e do item 10 do Anexo I </w:t>
      </w:r>
      <w:r>
        <w:t>do Ofício</w:t>
      </w:r>
      <w:r w:rsidRPr="007C5814">
        <w:t xml:space="preserve"> SMDAS nº ___/2025, sob pena de suspensão dos repasses;</w:t>
      </w:r>
      <w:r w:rsidRPr="007C5814">
        <w:br/>
        <w:t xml:space="preserve">i) apresentar, em conjunto com as prestações de contas previstas na alínea "h", todos os documentos previstos no item 10.2 do Anexo I </w:t>
      </w:r>
      <w:r>
        <w:t>do Ofício</w:t>
      </w:r>
      <w:r w:rsidRPr="007C5814">
        <w:t xml:space="preserve"> SMDAS nº ___/2025e outros que vierem a ser eventualmente disciplinados;</w:t>
      </w:r>
      <w:r w:rsidRPr="007C5814">
        <w:br/>
        <w:t xml:space="preserve">j) entregar bimestralmente, na mesma data das prestações de contas mensais, a folha de pagamento analítica do período, bem como aqueles documentos eventualmente exigidos pelo </w:t>
      </w:r>
      <w:r w:rsidRPr="007C5814">
        <w:lastRenderedPageBreak/>
        <w:t>Tribunal de Contas do Estado de São Paulo ou do órgão de controle do Município, por meio de peticionamento intercorrente no processo administrativo eletrônico da parceria, no Sistema Eletrônico de Informações - SEI;</w:t>
      </w:r>
      <w:r w:rsidRPr="007C5814">
        <w:br/>
        <w:t>k) apresentar as prestações de contas anuais, até 31 de março do exercício subsequente ao do recebimento dos recursos públicos oriundos da presente parceria, por meio do Sistema Informatizado de Prestação de Contas - PDC, observando, também, as regras estabelecidas pelas Instruções nº 01/2024 do TCE-SP;</w:t>
      </w:r>
      <w:r w:rsidRPr="007C5814">
        <w:br/>
        <w:t>l) devolver ao Fundo Municipal de Assistência Social, eventuais saldos financeiros remanescentes, inclusive os obtidos de aplicações financeiras realizadas, no prazo improrrogável de 30 (trinta) dias, em caso de conclusão, denúncia, rescisão ou extinção do Termo de Colaboração, devendo comprovar tal devolução nos moldes da prestação de contas no Sistema Informatizado de Prestação de Contas - PDC, sob pena de imediata instauração de tomada de contas especial do responsável, providenciada pela autoridade competente da administração pública;</w:t>
      </w:r>
      <w:r w:rsidRPr="007C5814">
        <w:br/>
        <w:t>m) não remunerar, a qualquer título, pela organização da sociedade civil, com os recursos repassados, servidor ou empregado público;</w:t>
      </w:r>
      <w:r w:rsidRPr="007C5814">
        <w:br/>
        <w:t>n) manter em seus arquivos os documentos originais que compuseram a prestação de contas, durante o prazo de 10 (dez) anos, contado do dia útil subsequente ao da prestação das mesmas;</w:t>
      </w:r>
      <w:r w:rsidRPr="007C5814">
        <w:br/>
        <w:t>o) eventual rateio administrativo de custos indiretos realizado pela ORGANIZAÇÃO DA SOCIEDADE CIVIL somente poderá ser realizado, se previsto no Plano de Trabalho, acompanhado de memória de cálculo correspondente, e demais informações constantes do item 9.3 do Ofício SMDAS nº ___/2025, verificado e avaliado quanto a razoabilidade, pertinência com o objeto, proporcionalidade e adequação das despesas pela área técnica;</w:t>
      </w:r>
      <w:r w:rsidRPr="007C5814">
        <w:br/>
      </w:r>
      <w:r w:rsidRPr="007C5814">
        <w:br/>
        <w:t>4.3 Constitui responsabilidade exclusiva da ORGANIZAÇÃO DA SOCIEDADE CIVIL o gerenciamento administrativo e financeiro dos recursos recebidos em virtude da presente parceria, inclusive no que diz respeito às despesas de custeio e de pessoal;</w:t>
      </w:r>
      <w:r w:rsidRPr="007C5814">
        <w:br/>
      </w:r>
      <w:r w:rsidRPr="007C5814">
        <w:br/>
        <w:t>4.4 Constitui, também, responsabilidade exclusiva da ORGANIZAÇÃO DA SOCIEDADE CIVIL o pagamento dos encargos trabalhistas, previdenciários, fiscais e comerciais relacionados à execução do objeto previsto neste Termo de Colaboração, não implicando responsabilidade solidária ou subsidiária d a Administração Pública sua inadimplência em relação ao referido pagamento, os ônus incidentes sobre o objeto da parceria ou os danos decorrentes de restrição à sua execução.</w:t>
      </w:r>
      <w:r w:rsidRPr="007C5814">
        <w:br/>
      </w:r>
      <w:r w:rsidRPr="007C5814">
        <w:br/>
        <w:t>4.5 A ORGANIZAÇÃO DA SOCIEDADE CIVIL obriga-se, ainda, a:</w:t>
      </w:r>
      <w:r w:rsidRPr="007C5814">
        <w:br/>
        <w:t>4.5.1 permitir o livre acesso dos agentes da administração pública, do Sistema de Controle Interno da Administração Pública Municipal e do Tribunal de Contas correspondente aos processos, aos documentos e às informações relacionadas ao Termo de Colaboração, bem como aos locais de execução do respectivo objeto;</w:t>
      </w:r>
      <w:r w:rsidRPr="007C5814">
        <w:br/>
        <w:t>4.5.2 abster-se, durante toda a vigência da parceria, de ter como dirigente membro de Poder ou do Ministério Público, ou dirigente de órgão ou entidade da administração pública municipal direta ou indireta, estendendo-se a vedação aos respectivos cônjuges ou companheiros, bem como parentes em linha reta, colateral ou por afinidade, até o segundo grau;</w:t>
      </w:r>
      <w:r w:rsidRPr="007C5814">
        <w:br/>
        <w:t xml:space="preserve">4.5.3 cumprir os dispositivos legais relativos à transparência de seus atos, consistentes na divulgação pela via eletrônica de todas as informações sobre suas atividades e resultados, nos </w:t>
      </w:r>
      <w:r w:rsidRPr="007C5814">
        <w:lastRenderedPageBreak/>
        <w:t>termos da Lei Federal n.º 12.527/2011 e dos artigos 204 e 206 das Instruções n.º 01/2024 do Tribunal de Contas do Estado de São Paulo, em especial:</w:t>
      </w:r>
      <w:r w:rsidRPr="007C5814">
        <w:br/>
        <w:t>4.5.3.1 divulgar na internet e em locais visíveis de suas sedes sociais e dos estabelecimentos em que exerça suas ações todas as parcerias celebradas com a administração pública;</w:t>
      </w:r>
      <w:r w:rsidRPr="007C5814">
        <w:br/>
        <w:t>4.5.3.2 data de assinatura e identificação do instrumento de parceria e do órgão da administração pública responsável;</w:t>
      </w:r>
      <w:r w:rsidRPr="007C5814">
        <w:br/>
        <w:t>4.5.3.3 nome da organização da sociedade civil e seu número de inscrição no Cadastro Nacional da Pessoa Jurídica - CNPJ da Secretaria da Receita Federal do Brasil - RFB;</w:t>
      </w:r>
      <w:r w:rsidRPr="007C5814">
        <w:br/>
        <w:t>4.5.3.4 descrição do objeto da parceria; valor total da parceria e valores liberados, quando for o caso; situação da prestação de contas da parceria, que deverá informar a data prevista para a sua apresentação, a data em que foi apresentada, o prazo para a sua análise e o resultado conclusivo;</w:t>
      </w:r>
      <w:r w:rsidRPr="007C5814">
        <w:br/>
        <w:t>4.5.3.5 quando vinculados à execução do objeto e pagos com recursos da parceria, o valor total da remuneração da equipe de trabalho, as funções que seus integrantes desempenham e a remuneração prevista para o respectivo exercício.</w:t>
      </w:r>
      <w:r w:rsidRPr="007C5814">
        <w:br/>
        <w:t>4.6 Quando a organização da sociedade civil deixar de adotar sem, justificativa suficiente, as medidas saneadoras apontadas pela administração pública ou pelos órgãos de controle interno ou externo, desviar a finalidade na aplicação dos recursos ou descumprir as obrigações estabelecidas nas cláusulas 4.2.1 e 4.2.2, o MUNICÍPIO poderá reter as parcelas dos recursos transferidos no âmbito da parceria, até o saneamento das impropriedades, conforme previsão do artigo 48, incisos II e III, da Lei Federal nº 13.019/2014</w:t>
      </w:r>
      <w:r w:rsidRPr="007C5814">
        <w:br/>
      </w:r>
      <w:r w:rsidRPr="007C5814">
        <w:br/>
      </w:r>
      <w:r w:rsidRPr="007C5814">
        <w:rPr>
          <w:b/>
          <w:bCs/>
        </w:rPr>
        <w:t>QUINTA - DA HIPÓTESE DE RETOMADA</w:t>
      </w:r>
      <w:r w:rsidRPr="007C5814">
        <w:br/>
      </w:r>
      <w:r w:rsidRPr="007C5814">
        <w:br/>
        <w:t>5.1 Na hipótese de inexecução por culpa exclusiva da organização da sociedade civil, o MUNICÍPIO poderá, exclusivamente para assegurar o atendimento de serviços essenciais à população, por ato próprio e independentemente de autorização judicial, a fim de realizar ou manter a execução das metas ou atividades pactuadas:</w:t>
      </w:r>
      <w:r w:rsidRPr="007C5814">
        <w:br/>
        <w:t>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o MUNICÍPIO assumir as responsabilidades;</w:t>
      </w:r>
      <w:r w:rsidRPr="007C5814">
        <w:br/>
        <w:t>II - retomar os bens públicos eventualmente em poder da organização da sociedade civil parceira, qualquer que tenha sido a modalidade ou título que concedeu direitos de uso de tais bens.</w:t>
      </w:r>
      <w:r w:rsidRPr="007C5814">
        <w:br/>
        <w:t>5.1.1 As situações previstas na cláusula 5.1 devem ser comunicadas pelo gestor da parceria à Secretária Municipal de Desenvolvimento e Assistência Social.</w:t>
      </w:r>
      <w:r w:rsidRPr="007C5814">
        <w:br/>
      </w:r>
      <w:r w:rsidRPr="007C5814">
        <w:br/>
      </w:r>
      <w:r w:rsidRPr="007C5814">
        <w:rPr>
          <w:b/>
          <w:bCs/>
        </w:rPr>
        <w:t>SEXTA - DAS SANÇÕES</w:t>
      </w:r>
      <w:r w:rsidRPr="007C5814">
        <w:br/>
      </w:r>
      <w:r w:rsidRPr="007C5814">
        <w:br/>
        <w:t>6.1 Pela execução da parceria em desacordo com o plano de trabalho e com as normas da Lei Federal n.º 13.019/2014 e da legislação específica, o MUNICÍPIO poderá, garantida a prévia defesa, aplicar à organização da sociedade civil as seguintes sanções:</w:t>
      </w:r>
      <w:r w:rsidRPr="007C5814">
        <w:br/>
        <w:t>I - advertência;</w:t>
      </w:r>
      <w:r w:rsidRPr="007C5814">
        <w:br/>
        <w:t>II - suspensão temporária da participação em chamamento público e impedimento de celebrar parceria ou contrato com órgãos e entidades do MUNICÍPIO, por prazo não superior a dois anos;</w:t>
      </w:r>
      <w:r w:rsidRPr="007C5814">
        <w:br/>
        <w:t xml:space="preserve">III - declaração de inidoneidade para participar de chamamento público ou celebrar parceria ou contrato com órgãos e entidades de todas as esferas de governo, enquanto perdurarem os motivos </w:t>
      </w:r>
      <w:r w:rsidRPr="007C5814">
        <w:lastRenderedPageBreak/>
        <w:t>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7C5814">
        <w:br/>
        <w:t>§ 1º As sanções estabelecidas nos incisos I, II e III são de competência exclusiva da Secretária Municipal de Desenvolvimento e Assistência Social, facultada a defesa do interessado no respectivo processo, no prazo de dez dias da abertura de vista, podendo a reabilitação ser requerida após dois anos de aplicação da penalidade.</w:t>
      </w:r>
      <w:r w:rsidRPr="007C5814">
        <w:br/>
        <w:t>§ 2º Prescreve em cinco anos, contados a partir da data da apresentação da prestação de contas, a aplicação de penalidade decorrente de infração relacionada à execução da parceria.</w:t>
      </w:r>
      <w:r w:rsidRPr="007C5814">
        <w:br/>
        <w:t>§ 3º A prescrição será interrompida com a edição de ato administrativo voltado à apuração da infração.</w:t>
      </w:r>
      <w:r w:rsidRPr="007C5814">
        <w:br/>
      </w:r>
      <w:r w:rsidRPr="007C5814">
        <w:br/>
      </w:r>
      <w:r w:rsidRPr="007C5814">
        <w:rPr>
          <w:b/>
          <w:bCs/>
        </w:rPr>
        <w:t>SÉTIMA - DOS BENS REMANESCENTES</w:t>
      </w:r>
      <w:r w:rsidRPr="007C5814">
        <w:br/>
      </w:r>
      <w:r w:rsidRPr="007C5814">
        <w:br/>
        <w:t>7.1. Para os fins deste Termo de Colaboração, consideram-se bens remanescentes os equipamentos e os materiais de natureza permanente, necessários à consecução do objeto, que tenham sido adquiridos, produzidos ou transformados com recursos repassados pela administração pública, mas que a ele não se incorporam, nos termos do Art. 36 da Lei Federal n.º 13.019/2014.</w:t>
      </w:r>
      <w:r w:rsidRPr="007C5814">
        <w:br/>
        <w:t>7.2. Os equipamentos e materiais permanentes adquiridos com recursos provenientes da parceria deverão ser objeto de controle patrimonial, gravados com cláusula de inalienabilidade e incorporados ao Município (Fundo Municipal de Assistência Social ao término da parceria, denúncia ou em caso de extinção da Organização da Sociedade Civil.</w:t>
      </w:r>
      <w:r w:rsidRPr="007C5814">
        <w:br/>
      </w:r>
      <w:r w:rsidRPr="007C5814">
        <w:br/>
        <w:t>7.3 Não se submeterão à doação prevista na cláusula 7.2, por aplicação análoga ao previsto no Decreto Municipal n.º 18.615 de 29 de dezembro de 2014, alterado pelo Decreto n.º 22.603 de 12 de janeiro de 2023 os equipamentos e materiais permanentes que:</w:t>
      </w:r>
      <w:r w:rsidRPr="007C5814">
        <w:br/>
        <w:t>7.3.1 por sua natureza em uso normal perdem ou tem reduzidas as suas condições de funcionamento, no prazo máximo de dois anos;</w:t>
      </w:r>
      <w:r w:rsidRPr="007C5814">
        <w:br/>
        <w:t>7.3.2 cuja estrutura esteja sujeita a modificação, por ser quebradiço ou deformável, caracterizando-se pela irrecuperabilidade ou perda de sua identidade;</w:t>
      </w:r>
      <w:r w:rsidRPr="007C5814">
        <w:br/>
        <w:t>7.3.3 que quando sujeito a modificações químicas ou físicas, em virtude dos fluídos ou do próprio uso excessivo, se deteriora ou perde sua característica normal de uso;</w:t>
      </w:r>
      <w:r w:rsidRPr="007C5814">
        <w:br/>
        <w:t>7.2.4 destinados à incorporação a outro bem, e que não podem ser retirados sem prejuízo das suas características principais;</w:t>
      </w:r>
      <w:r w:rsidRPr="007C5814">
        <w:br/>
        <w:t>7.3.5 adquiridos para fins de transformação para integrar outro bem ou servir de parte deste;</w:t>
      </w:r>
      <w:r w:rsidRPr="007C5814">
        <w:br/>
        <w:t>7.3.6 adquiridos, que possuírem características de material permanente, mas que apresentarem valor individual de até 400 UFIC - Unidade Fiscal de Campinas.</w:t>
      </w:r>
      <w:r w:rsidRPr="007C5814">
        <w:br/>
      </w:r>
      <w:r w:rsidRPr="007C5814">
        <w:br/>
      </w:r>
      <w:r w:rsidRPr="007C5814">
        <w:rPr>
          <w:b/>
          <w:bCs/>
        </w:rPr>
        <w:t>OITAVA - DA LEI GERAL DE PROTEÇÃO DE DADOS</w:t>
      </w:r>
      <w:r w:rsidRPr="007C5814">
        <w:br/>
      </w:r>
      <w:r w:rsidRPr="007C5814">
        <w:br/>
        <w:t>8.1 Cabe ao Município, através da SMDAS gerenciar os riscos relativos ao tratamento de dados pessoais, visando adequação dos mesmos à LGPD, na forma prevista pelo Decreto n.º 21.906, de 14 de janeiro de 2022 que dispôs sobre o Programa de Proteção de Dados no Poder Executivo Municipal.</w:t>
      </w:r>
      <w:r w:rsidRPr="007C5814">
        <w:br/>
      </w:r>
      <w:r w:rsidRPr="007C5814">
        <w:lastRenderedPageBreak/>
        <w:br/>
      </w:r>
      <w:r w:rsidRPr="007C5814">
        <w:rPr>
          <w:b/>
          <w:bCs/>
        </w:rPr>
        <w:t>NONA - DA CONVALIDAÇÃO DE SALDO DE PROVISÃO DE RECURSOS</w:t>
      </w:r>
      <w:r w:rsidRPr="007C5814">
        <w:br/>
      </w:r>
      <w:r w:rsidRPr="007C5814">
        <w:rPr>
          <w:i/>
          <w:iCs/>
        </w:rPr>
        <w:t>(incluir se houver convalidação)</w:t>
      </w:r>
      <w:r w:rsidRPr="007C5814">
        <w:br/>
      </w:r>
      <w:r w:rsidRPr="007C5814">
        <w:br/>
        <w:t>9.1. Fica convalidado para utilização até o dia 31 de março de 2026, o saldo remanescente autorizado no Termo de Colaboração n.º ___/___, que tenha sido provisionado para pagamento de encargos sociais e trabalhistas e não aplicado, referente ao pessoal efetivamente utilizado no Serviço de Proteção Social Especial, no valor de R$ XX (extenso), devendo os valores serem mantidos na conta corrente específica do presente ajuste.</w:t>
      </w:r>
      <w:r w:rsidRPr="007C5814">
        <w:br/>
      </w:r>
      <w:r w:rsidRPr="007C5814">
        <w:br/>
        <w:t>9.1.1 A prestação de contas relativa ao saldo remanescente será apresentada em apartado, consoante orientações da Secretaria Municipal de Desenvolvimento e Assistência Social.</w:t>
      </w:r>
      <w:r w:rsidRPr="007C5814">
        <w:br/>
      </w:r>
      <w:r w:rsidRPr="007C5814">
        <w:br/>
      </w:r>
      <w:r w:rsidRPr="007C5814">
        <w:rPr>
          <w:b/>
          <w:bCs/>
        </w:rPr>
        <w:t>NONA - DO FORO</w:t>
      </w:r>
      <w:r w:rsidRPr="007C5814">
        <w:br/>
      </w:r>
      <w:r w:rsidRPr="007C5814">
        <w:rPr>
          <w:i/>
          <w:iCs/>
        </w:rPr>
        <w:t>(renumerar se houver convalidação)</w:t>
      </w:r>
      <w:r w:rsidRPr="007C5814">
        <w:br/>
      </w:r>
      <w:r w:rsidRPr="007C5814">
        <w:br/>
        <w:t>9.1. As partes elegem o foro da Comarca de Campinas para dirimir quaisquer questões oriundas deste Termo, com renúncia de qualquer outro, por mais privilegiado que seja.</w:t>
      </w:r>
      <w:r w:rsidRPr="007C5814">
        <w:br/>
      </w:r>
      <w:r w:rsidRPr="007C5814">
        <w:br/>
        <w:t>9.2 É obrigatória, nos termos do artigo 42, inciso XVII da Lei Federal n.º 13.019/2014, a prévia tentativa de solução administrativa de eventuais conflitos, com a participação de órgão encarregado de assessoramento jurídico integrante da estrutura da administração pública.</w:t>
      </w:r>
      <w:r w:rsidRPr="007C5814">
        <w:br/>
      </w:r>
      <w:r w:rsidRPr="007C5814">
        <w:br/>
        <w:t>E por estarem certas e ajustadas, firmam eletronicamente o presente Termo de Colaboração.</w:t>
      </w:r>
      <w:r w:rsidRPr="007C5814">
        <w:br/>
      </w:r>
      <w:r w:rsidRPr="007C5814">
        <w:br/>
        <w:t>Campinas,</w:t>
      </w:r>
      <w:r w:rsidRPr="007C5814">
        <w:br/>
      </w:r>
      <w:r w:rsidRPr="007C5814">
        <w:br/>
      </w:r>
      <w:r w:rsidRPr="007C5814">
        <w:rPr>
          <w:b/>
          <w:bCs/>
        </w:rPr>
        <w:t>VANDECLEYA MORO</w:t>
      </w:r>
      <w:r w:rsidRPr="007C5814">
        <w:br/>
        <w:t>Secretária Municipal de Desenvolvimento e Assistência Social</w:t>
      </w:r>
      <w:r w:rsidRPr="007C5814">
        <w:br/>
      </w:r>
      <w:r w:rsidRPr="007C5814">
        <w:br/>
      </w:r>
      <w:r w:rsidRPr="007C5814">
        <w:rPr>
          <w:b/>
          <w:bCs/>
        </w:rPr>
        <w:t>(OSC)</w:t>
      </w:r>
      <w:r w:rsidRPr="007C5814">
        <w:br/>
        <w:t>Representante(s) legal(</w:t>
      </w:r>
      <w:proofErr w:type="spellStart"/>
      <w:r w:rsidRPr="007C5814">
        <w:t>is</w:t>
      </w:r>
      <w:proofErr w:type="spellEnd"/>
      <w:r w:rsidRPr="007C5814">
        <w:t>)</w:t>
      </w:r>
      <w:r w:rsidRPr="007C5814">
        <w:br/>
        <w:t>RG nº</w:t>
      </w:r>
      <w:r w:rsidRPr="007C5814">
        <w:br/>
        <w:t>CPF nº</w:t>
      </w:r>
      <w:r w:rsidRPr="007C5814">
        <w:br/>
      </w:r>
      <w:r w:rsidRPr="007C5814">
        <w:br/>
      </w:r>
      <w:r w:rsidRPr="007C5814">
        <w:rPr>
          <w:b/>
          <w:bCs/>
        </w:rPr>
        <w:t>MINUTA</w:t>
      </w:r>
    </w:p>
    <w:p w14:paraId="7DD83C5E" w14:textId="77777777" w:rsidR="00322EDF" w:rsidRDefault="007C5814" w:rsidP="007C5814">
      <w:pPr>
        <w:rPr>
          <w:b/>
          <w:bCs/>
        </w:rPr>
      </w:pPr>
      <w:r w:rsidRPr="007C5814">
        <w:br/>
      </w:r>
      <w:r w:rsidRPr="007C5814">
        <w:rPr>
          <w:b/>
          <w:bCs/>
        </w:rPr>
        <w:t>Serviços de Acolhimento Institucional para Crianças e Adolescentes</w:t>
      </w:r>
      <w:r w:rsidRPr="007C5814">
        <w:br/>
      </w:r>
      <w:r w:rsidRPr="007C5814">
        <w:br/>
      </w:r>
      <w:r w:rsidRPr="007C5814">
        <w:rPr>
          <w:b/>
          <w:bCs/>
        </w:rPr>
        <w:t>TERMO DE COLABORAÇÃO</w:t>
      </w:r>
      <w:r>
        <w:rPr>
          <w:b/>
          <w:bCs/>
        </w:rPr>
        <w:t xml:space="preserve"> </w:t>
      </w:r>
      <w:r w:rsidRPr="007C5814">
        <w:rPr>
          <w:b/>
          <w:bCs/>
        </w:rPr>
        <w:t>Nº ____/2025</w:t>
      </w:r>
      <w:r w:rsidRPr="007C5814">
        <w:br/>
      </w:r>
      <w:r w:rsidRPr="007C5814">
        <w:br/>
      </w:r>
      <w:r w:rsidRPr="007C5814">
        <w:rPr>
          <w:b/>
          <w:bCs/>
        </w:rPr>
        <w:t>Processo Eletrônico SEIPMC.2025.número</w:t>
      </w:r>
      <w:r w:rsidRPr="007C5814">
        <w:br/>
      </w:r>
      <w:r w:rsidRPr="007C5814">
        <w:rPr>
          <w:b/>
          <w:bCs/>
        </w:rPr>
        <w:t>Interessado:(OSC)</w:t>
      </w:r>
      <w:r w:rsidRPr="007C5814">
        <w:br/>
      </w:r>
      <w:r w:rsidRPr="007C5814">
        <w:br/>
        <w:t>Pelo presente Termo de Colaboração, de um lado, o</w:t>
      </w:r>
      <w:r>
        <w:t xml:space="preserve"> </w:t>
      </w:r>
      <w:r w:rsidRPr="007C5814">
        <w:rPr>
          <w:b/>
          <w:bCs/>
        </w:rPr>
        <w:t>MUNICÍPIO DE CAMPINAS</w:t>
      </w:r>
      <w:r w:rsidRPr="007C5814">
        <w:t xml:space="preserve">, pessoa jurídica de direito público interno, inscrito no CNPJ sob o n.º 51.885.242/0001-40, doravante </w:t>
      </w:r>
      <w:r w:rsidRPr="007C5814">
        <w:lastRenderedPageBreak/>
        <w:t xml:space="preserve">denominado simplesmente MUNICÍPIO, representado pela Secretária Municipal de Desenvolvimento e Assistência Social, </w:t>
      </w:r>
      <w:proofErr w:type="spellStart"/>
      <w:r w:rsidRPr="007C5814">
        <w:t>Vandecleya</w:t>
      </w:r>
      <w:proofErr w:type="spellEnd"/>
      <w:r w:rsidRPr="007C5814">
        <w:t xml:space="preserve"> Elvira do Carmo Silva Moro, portadora do RG n.º 328684247 e do CPF/MF n.º 220.554.278-81em razão da delegação de competência atribuída pelo Decreto Municipal n.º 21.874/2021 e na qualidade de gestora da Política de Assistência Social no Município de Campinas nos termos do Art. 9º da Lei Municipal n.º 15.942 de 29 de julho de 2020 e de outro a(o)</w:t>
      </w:r>
      <w:r w:rsidRPr="007C5814">
        <w:rPr>
          <w:b/>
          <w:bCs/>
        </w:rPr>
        <w:t>(OSC)</w:t>
      </w:r>
      <w:r w:rsidRPr="007C5814">
        <w:t>doravante denominada simplesmente</w:t>
      </w:r>
      <w:r>
        <w:t xml:space="preserve"> </w:t>
      </w:r>
      <w:r w:rsidRPr="007C5814">
        <w:rPr>
          <w:b/>
          <w:bCs/>
        </w:rPr>
        <w:t>ORGANIZAÇÃO DA SOCIEDADE CIVIL,</w:t>
      </w:r>
      <w:r>
        <w:rPr>
          <w:b/>
          <w:bCs/>
        </w:rPr>
        <w:t xml:space="preserve"> </w:t>
      </w:r>
      <w:r w:rsidRPr="007C5814">
        <w:t>inscrita no Cadastro Nacional de Pessoas Jurídicas CNPJ sob n.º</w:t>
      </w:r>
      <w:r w:rsidRPr="007C5814">
        <w:rPr>
          <w:b/>
          <w:bCs/>
        </w:rPr>
        <w:t>(Nº CNPJ DA OSC)</w:t>
      </w:r>
      <w:r w:rsidRPr="007C5814">
        <w:t>, com sede na</w:t>
      </w:r>
      <w:r w:rsidRPr="007C5814">
        <w:rPr>
          <w:b/>
          <w:bCs/>
        </w:rPr>
        <w:t>(endereço)</w:t>
      </w:r>
      <w:r w:rsidRPr="007C5814">
        <w:t>representada por</w:t>
      </w:r>
      <w:r w:rsidRPr="007C5814">
        <w:rPr>
          <w:b/>
          <w:bCs/>
        </w:rPr>
        <w:t>(nomes)</w:t>
      </w:r>
      <w:r w:rsidRPr="007C5814">
        <w:t>seu(s)</w:t>
      </w:r>
      <w:r w:rsidRPr="007C5814">
        <w:rPr>
          <w:b/>
          <w:bCs/>
        </w:rPr>
        <w:t>(nome do cargo)</w:t>
      </w:r>
      <w:r w:rsidRPr="007C5814">
        <w:t xml:space="preserve">, portador do RG n.º e do CPF/MF n.º celebram com fundamento na Lei Federal n.º 13.019/2014, alterada pela Lei Federal nº 13.204/2015,na Lei Orgânica da Assistência Social n.º 8.742/1993 e alterações, na Lei Federal nº 8.069, de 13 de julho de 1990, que dispõe sobre o Estatuto da Criança e do Adolescente, Lei Municipal n.º 8.724 de 27 de dezembro de 1995, Lei Municipal n.º 15.942/2020,Lei Municipal n.º 16.600/2024, do Decreto Municipal n.º 16.215/2008, </w:t>
      </w:r>
      <w:r>
        <w:t>do Ofício</w:t>
      </w:r>
      <w:r w:rsidRPr="007C5814">
        <w:t xml:space="preserve"> SMDAS nº ___/2025e da dispensa de chamamento,</w:t>
      </w:r>
      <w:r>
        <w:t xml:space="preserve"> </w:t>
      </w:r>
      <w:r w:rsidRPr="007C5814">
        <w:rPr>
          <w:b/>
          <w:bCs/>
        </w:rPr>
        <w:t>devidamente justificada nos autos do processo SEIPMC.2025.00031253-46</w:t>
      </w:r>
      <w:r w:rsidRPr="007C5814">
        <w:t>devendo o serviço ser executado em consonância</w:t>
      </w:r>
      <w:r>
        <w:t xml:space="preserve"> </w:t>
      </w:r>
      <w:r w:rsidRPr="007C5814">
        <w:t>com a Tipificação Nacional dos Serviços Socioassistenciais (Resolução CNAS nº 109/2009), bem como</w:t>
      </w:r>
      <w:r>
        <w:t xml:space="preserve"> </w:t>
      </w:r>
      <w:r w:rsidRPr="007C5814">
        <w:t>as demais normas jurídicas pertinentes.</w:t>
      </w:r>
      <w:r w:rsidRPr="007C5814">
        <w:br/>
      </w:r>
      <w:r w:rsidRPr="007C5814">
        <w:br/>
      </w:r>
      <w:r w:rsidRPr="007C5814">
        <w:rPr>
          <w:b/>
          <w:bCs/>
        </w:rPr>
        <w:t>PRIMEIRA - DO OBJETO E DAS METAS</w:t>
      </w:r>
      <w:r w:rsidRPr="007C5814">
        <w:br/>
      </w:r>
      <w:r w:rsidRPr="007C5814">
        <w:br/>
        <w:t>1.1 Será executado pela ORGANIZAÇÃO DA SOCIEDADE CIVIL, durante toda a vigência da parceria, o</w:t>
      </w:r>
      <w:r>
        <w:t xml:space="preserve"> </w:t>
      </w:r>
      <w:r w:rsidRPr="007C5814">
        <w:rPr>
          <w:b/>
          <w:bCs/>
        </w:rPr>
        <w:t>Serviço</w:t>
      </w:r>
      <w:r>
        <w:rPr>
          <w:b/>
          <w:bCs/>
        </w:rPr>
        <w:t xml:space="preserve"> </w:t>
      </w:r>
      <w:r w:rsidRPr="007C5814">
        <w:rPr>
          <w:b/>
          <w:bCs/>
        </w:rPr>
        <w:t>de Acolhimento Institucional para Crianças e Adolescentes</w:t>
      </w:r>
      <w:r w:rsidRPr="007C5814">
        <w:t xml:space="preserve">, cujas ações estão previstas no Termo de Referência (Anexo II </w:t>
      </w:r>
      <w:r>
        <w:t>do Ofício</w:t>
      </w:r>
      <w:r w:rsidRPr="007C5814">
        <w:t xml:space="preserve"> SMDAS nº ___/2025) e no Plano de Trabalho,</w:t>
      </w:r>
      <w:r>
        <w:t xml:space="preserve"> </w:t>
      </w:r>
      <w:r w:rsidRPr="007C5814">
        <w:rPr>
          <w:b/>
          <w:bCs/>
        </w:rPr>
        <w:t>v</w:t>
      </w:r>
      <w:r w:rsidRPr="007C5814">
        <w:t>isando ao acolhimento provisório para crianças e adolescentes afastados do convívio familiar por meio de medida protetiva de acolhimento (ECA, Art. 101), em função de abandono ou cujas famílias ou responsáveis encontram-se temporariamente impossibilitados de cumprir sua função de cuidado e proteção, até que seja viabilizado o retorno ao convívio com a família de origem ou, na sua impossibilidade, encaminhamento para família substituta,</w:t>
      </w:r>
      <w:r>
        <w:t xml:space="preserve"> </w:t>
      </w:r>
      <w:r w:rsidRPr="007C5814">
        <w:t>integrando o Sistema Único da Assistência Social do Município.</w:t>
      </w:r>
      <w:r w:rsidRPr="007C5814">
        <w:br/>
      </w:r>
      <w:r w:rsidRPr="007C5814">
        <w:rPr>
          <w:b/>
          <w:bCs/>
          <w:i/>
          <w:iCs/>
        </w:rPr>
        <w:t>OU ... para os Serviços de Acolhimento Institucional para Jovens em República:</w:t>
      </w:r>
      <w:r w:rsidRPr="007C5814">
        <w:br/>
        <w:t>1.1 Será executado pela ORGANIZAÇÃO DA SOCIEDADE CIVIL, durante toda a vigência da parceria, o</w:t>
      </w:r>
      <w:r>
        <w:t xml:space="preserve"> </w:t>
      </w:r>
      <w:r w:rsidRPr="007C5814">
        <w:rPr>
          <w:b/>
          <w:bCs/>
        </w:rPr>
        <w:t>Serviço</w:t>
      </w:r>
      <w:r>
        <w:rPr>
          <w:b/>
          <w:bCs/>
        </w:rPr>
        <w:t xml:space="preserve"> </w:t>
      </w:r>
      <w:r w:rsidRPr="007C5814">
        <w:rPr>
          <w:b/>
          <w:bCs/>
        </w:rPr>
        <w:t>de Acolhimento Institucional para Jovens - Repúbli</w:t>
      </w:r>
      <w:r>
        <w:rPr>
          <w:b/>
          <w:bCs/>
        </w:rPr>
        <w:t>c</w:t>
      </w:r>
      <w:r w:rsidRPr="007C5814">
        <w:rPr>
          <w:b/>
          <w:bCs/>
        </w:rPr>
        <w:t>a para Jovens</w:t>
      </w:r>
      <w:r w:rsidRPr="007C5814">
        <w:t xml:space="preserve">, cujas ações estão previstas no Termo de Referência (Anexo II </w:t>
      </w:r>
      <w:r>
        <w:t>do Ofício</w:t>
      </w:r>
      <w:r w:rsidRPr="007C5814">
        <w:t xml:space="preserve"> SMDAS nº ___/2025) e no Plano de Trabalho,</w:t>
      </w:r>
      <w:r>
        <w:t xml:space="preserve"> </w:t>
      </w:r>
      <w:r w:rsidRPr="007C5814">
        <w:t>visando ao acolhimento que oferece apoio e moradia subsidiada a grupos de jovens em situação de vulnerabilidade e risco pessoal e social, com vínculos familiares rompidos ou extremamente fragilizados, em processo de desligamento de instituições de acolhimento, que não tenham possibilidade de retorno à família de origem ou de colocação em família substituta e que não possuam meios para autossustentação, integrando o Sistema Único da Assistência Social do Município.</w:t>
      </w:r>
      <w:r w:rsidRPr="007C5814">
        <w:br/>
      </w:r>
      <w:r w:rsidRPr="007C5814">
        <w:br/>
        <w:t>1.1.1 A ORGANIZAÇÃO DA SOCIEDADE CIVIL atenderá durante toda a vigência da parceria</w:t>
      </w:r>
      <w:r>
        <w:t xml:space="preserve"> </w:t>
      </w:r>
      <w:r w:rsidRPr="007C5814">
        <w:t>XX(extenso) grupos de</w:t>
      </w:r>
      <w:r>
        <w:t xml:space="preserve"> </w:t>
      </w:r>
      <w:r w:rsidRPr="007C5814">
        <w:t>XX(extenso) usuários cada, com capacidade de atendimento de até</w:t>
      </w:r>
      <w:r>
        <w:t xml:space="preserve"> </w:t>
      </w:r>
      <w:r w:rsidRPr="007C5814">
        <w:t>XX(extenso);</w:t>
      </w:r>
      <w:r w:rsidRPr="007C5814">
        <w:br/>
        <w:t>§ 1º O Plano de Trabalho e o Ofício referidos no</w:t>
      </w:r>
      <w:r>
        <w:t xml:space="preserve"> </w:t>
      </w:r>
      <w:r w:rsidRPr="007C5814">
        <w:t>caput</w:t>
      </w:r>
      <w:r>
        <w:t xml:space="preserve"> </w:t>
      </w:r>
      <w:r w:rsidRPr="007C5814">
        <w:t>são parte integrante e indissociável do presente Termo de Colaboração.</w:t>
      </w:r>
      <w:r w:rsidRPr="007C5814">
        <w:br/>
      </w:r>
      <w:r w:rsidRPr="007C5814">
        <w:lastRenderedPageBreak/>
        <w:t>§ 2º Para a execução das ações, deverá ser obrigatoriamente observada a descrição do serviço com a respectiva equipe de referência, constantes do</w:t>
      </w:r>
      <w:r>
        <w:t xml:space="preserve"> </w:t>
      </w:r>
      <w:r w:rsidRPr="007C5814">
        <w:rPr>
          <w:b/>
          <w:bCs/>
        </w:rPr>
        <w:t>Anexo II - Termo de Referência</w:t>
      </w:r>
      <w:r>
        <w:rPr>
          <w:b/>
          <w:bCs/>
        </w:rPr>
        <w:t xml:space="preserve"> </w:t>
      </w:r>
      <w:r>
        <w:t>do Ofício</w:t>
      </w:r>
      <w:r w:rsidRPr="007C5814">
        <w:t xml:space="preserve"> SMDAS nº ___/2025</w:t>
      </w:r>
      <w:r w:rsidRPr="007C5814">
        <w:rPr>
          <w:b/>
          <w:bCs/>
        </w:rPr>
        <w:t>.</w:t>
      </w:r>
      <w:r w:rsidRPr="007C5814">
        <w:br/>
        <w:t xml:space="preserve">§ 3º Considerando que o serviço acima descrito será realizado em unidade executora com inscrição no Cadastro Nacional de Pessoas Jurídicas como filial, também serão aceitos documentos fiscais e contábeis referentes ao </w:t>
      </w:r>
      <w:proofErr w:type="spellStart"/>
      <w:r w:rsidRPr="007C5814">
        <w:t>CNPJs</w:t>
      </w:r>
      <w:proofErr w:type="spellEnd"/>
      <w:r w:rsidRPr="007C5814">
        <w:t>:(número do CNPJ).</w:t>
      </w:r>
      <w:r w:rsidRPr="007C5814">
        <w:br/>
        <w:t>(Este parágrafo só será utilizado em casos em que houver mais de um CNPJ no Termo de Colaboração. Caso a OSC só execute serviços sob um único CNPJ ele será excluído)</w:t>
      </w:r>
      <w:r w:rsidRPr="007C5814">
        <w:br/>
      </w:r>
      <w:r w:rsidRPr="007C5814">
        <w:br/>
      </w:r>
      <w:r w:rsidRPr="007C5814">
        <w:rPr>
          <w:b/>
          <w:bCs/>
        </w:rPr>
        <w:t>SEGUNDA - DOS REPASSES</w:t>
      </w:r>
      <w:r w:rsidRPr="007C5814">
        <w:br/>
      </w:r>
      <w:r w:rsidRPr="007C5814">
        <w:br/>
        <w:t>2.1 Para a integral execução das ações previstas na cláusula PRIMEIRA, o Município repassará à ORGANIZAÇÃO DA SOCIEDADE CIVIL o montante de R$ ____ (____), em 12 (doze) parcelas mensais e consecutivas, no valor de R$____ (____) cada.</w:t>
      </w:r>
      <w:r>
        <w:t xml:space="preserve"> </w:t>
      </w:r>
      <w:r w:rsidRPr="007C5814">
        <w:rPr>
          <w:b/>
          <w:bCs/>
          <w:u w:val="single"/>
        </w:rPr>
        <w:t>ou</w:t>
      </w:r>
      <w:r w:rsidRPr="007C5814">
        <w:t>(</w:t>
      </w:r>
      <w:r w:rsidRPr="007C5814">
        <w:rPr>
          <w:i/>
          <w:iCs/>
        </w:rPr>
        <w:t>nos casos de formalização após a data prevista inicialmente) a primeira parcela será diminuída proporcionalmente, então deverá ser usada a seguinte redação)</w:t>
      </w:r>
      <w:r w:rsidRPr="007C5814">
        <w:br/>
        <w:t xml:space="preserve">2.1 Para a integral execução das ações previstas na cláusula PRIMEIRA, o Município repassará à ORGANIZAÇÃO DA SOCIEDADE CIVIL o montante de R$ ____ (____), em </w:t>
      </w:r>
      <w:proofErr w:type="spellStart"/>
      <w:r w:rsidRPr="007C5814">
        <w:t>xx</w:t>
      </w:r>
      <w:proofErr w:type="spellEnd"/>
      <w:r w:rsidRPr="007C5814">
        <w:t xml:space="preserve"> (</w:t>
      </w:r>
      <w:proofErr w:type="spellStart"/>
      <w:r w:rsidRPr="007C5814">
        <w:t>xx</w:t>
      </w:r>
      <w:proofErr w:type="spellEnd"/>
      <w:r w:rsidRPr="007C5814">
        <w:t>) parcelas mensais e consecutivas, sendo a primeira no valor de R$____ (____) e as demais no valor de R$____ (____) cada.</w:t>
      </w:r>
      <w:r w:rsidRPr="007C5814">
        <w:br/>
      </w:r>
      <w:r w:rsidRPr="007C5814">
        <w:br/>
        <w:t>2.1.1As parcelas deverão ser pagas no 5º dia útil de cada mês, sendo a primeira paga no mês de abril.</w:t>
      </w:r>
      <w:r>
        <w:t xml:space="preserve"> </w:t>
      </w:r>
      <w:r w:rsidRPr="007C5814">
        <w:rPr>
          <w:b/>
          <w:bCs/>
          <w:u w:val="single"/>
        </w:rPr>
        <w:t>ou</w:t>
      </w:r>
      <w:r w:rsidRPr="007C5814">
        <w:t>(</w:t>
      </w:r>
      <w:r w:rsidRPr="007C5814">
        <w:rPr>
          <w:i/>
          <w:iCs/>
        </w:rPr>
        <w:t>nos casos de formalização após a data prevista inicialmente deverá ser utilizada a seguinte redação):</w:t>
      </w:r>
      <w:r w:rsidRPr="007C5814">
        <w:br/>
      </w:r>
      <w:r w:rsidRPr="007C5814">
        <w:rPr>
          <w:i/>
          <w:iCs/>
        </w:rPr>
        <w:t>2.1.1A primeira parcela deverá ser paga em até 10 (dez) dias úteis a contar da data da publicação do extrato e as demais parcelas no 5º dia útil dos meses subsequentes.</w:t>
      </w:r>
      <w:r w:rsidRPr="007C5814">
        <w:br/>
      </w:r>
      <w:r w:rsidRPr="007C5814">
        <w:br/>
        <w:t>2.2 Os valores para a execução do Serviço são oriundos da(s) seguinte(s) fonte(s) de recursos:</w:t>
      </w:r>
      <w:r w:rsidRPr="007C5814">
        <w:br/>
        <w:t>2.2.1Municipal(dotação XXX)</w:t>
      </w:r>
      <w:r w:rsidRPr="007C5814">
        <w:br/>
        <w:t>2.2.2Estadual(dotação XXX)</w:t>
      </w:r>
      <w:r w:rsidRPr="007C5814">
        <w:br/>
        <w:t>2.2.3 Federal (dotação XXX)</w:t>
      </w:r>
      <w:r w:rsidRPr="007C5814">
        <w:br/>
      </w:r>
      <w:r w:rsidRPr="007C5814">
        <w:br/>
      </w:r>
      <w:r w:rsidRPr="007C5814">
        <w:rPr>
          <w:b/>
          <w:bCs/>
        </w:rPr>
        <w:t>TERCEIRA - DA VIGÊNCIA</w:t>
      </w:r>
      <w:r w:rsidRPr="007C5814">
        <w:br/>
      </w:r>
      <w:r w:rsidRPr="007C5814">
        <w:br/>
        <w:t>3.1. O presente termo vigorará pelo período de 12 (doze) meses, a contar de 01 de abril de 2025</w:t>
      </w:r>
      <w:r w:rsidRPr="007C5814">
        <w:rPr>
          <w:i/>
          <w:iCs/>
        </w:rPr>
        <w:t>(ou a contar da data de publicação do seu extrato)</w:t>
      </w:r>
      <w:r w:rsidRPr="007C5814">
        <w:t>, até 31 de março de 2026, podendo ser prorrogado, desde que não exceda a 10 (dez) anos.</w:t>
      </w:r>
      <w:r w:rsidRPr="007C5814">
        <w:br/>
      </w:r>
      <w:r w:rsidRPr="007C5814">
        <w:rPr>
          <w:i/>
          <w:iCs/>
        </w:rPr>
        <w:t>Parágrafo único</w:t>
      </w:r>
      <w:r>
        <w:rPr>
          <w:i/>
          <w:iCs/>
        </w:rPr>
        <w:t xml:space="preserve"> </w:t>
      </w:r>
      <w:r w:rsidRPr="007C5814">
        <w:rPr>
          <w:i/>
          <w:iCs/>
        </w:rPr>
        <w:t>.</w:t>
      </w:r>
      <w:r w:rsidRPr="007C5814">
        <w:t>A vigência prevista no</w:t>
      </w:r>
      <w:r>
        <w:t xml:space="preserve"> </w:t>
      </w:r>
      <w:r w:rsidRPr="007C5814">
        <w:t>caput</w:t>
      </w:r>
      <w:r>
        <w:t xml:space="preserve"> </w:t>
      </w:r>
      <w:r w:rsidRPr="007C5814">
        <w:t>poderá ser prorrogada de ofício, no caso de atraso na liberação de recursos por parte do MUNICÍPIO, por período equivalente ao atraso.</w:t>
      </w:r>
      <w:r w:rsidRPr="007C5814">
        <w:br/>
      </w:r>
      <w:r w:rsidRPr="007C5814">
        <w:br/>
        <w:t>3.2 O presente termo, pode rá ser denunciado pelos partícipes, a qualquer tempo, com as respectivas sanções e delimitações claras de responsabilidades, desde que comunicado por escrito, com no mínimo 90 (noventa) dias de antecedência.</w:t>
      </w:r>
      <w:r w:rsidRPr="007C5814">
        <w:br/>
      </w:r>
      <w:r w:rsidRPr="007C5814">
        <w:br/>
      </w:r>
      <w:r w:rsidRPr="007C5814">
        <w:rPr>
          <w:b/>
          <w:bCs/>
        </w:rPr>
        <w:t>QUARTA - DAS OBRIGAÇÕES DAS PARTES</w:t>
      </w:r>
      <w:r w:rsidRPr="007C5814">
        <w:br/>
      </w:r>
      <w:r w:rsidRPr="007C5814">
        <w:br/>
      </w:r>
      <w:r w:rsidRPr="007C5814">
        <w:lastRenderedPageBreak/>
        <w:t>4.1 São obrigações do MUNICÍPIO:</w:t>
      </w:r>
      <w:r w:rsidRPr="007C5814">
        <w:br/>
        <w:t>4.1.1 proceder, por intermédio da equipe da SMDAS - Coordenadoria Departamental de Monitoramento e Avaliação (CDMA), o monitoramento e a avaliação do cumprimento do objeto da parceria e do atendimento realizado pela ORGANIZAÇÃO DA SOCIEDADE CIVIL, inclusive com a realização de visita(s)in loco,</w:t>
      </w:r>
      <w:r>
        <w:t xml:space="preserve"> </w:t>
      </w:r>
      <w:r w:rsidRPr="007C5814">
        <w:t xml:space="preserve">e eventualmente procedimentos fiscalizatórios em conjunto com </w:t>
      </w:r>
      <w:r>
        <w:t xml:space="preserve"> </w:t>
      </w:r>
      <w:r w:rsidRPr="007C5814">
        <w:t>a</w:t>
      </w:r>
      <w:r>
        <w:t xml:space="preserve"> </w:t>
      </w:r>
      <w:r w:rsidRPr="007C5814">
        <w:t xml:space="preserve">Coordenadoria Departamental de Gestão de Convênios e Prestação de Contas (CDGCPC), nos termos do item 8 do Anexo I </w:t>
      </w:r>
      <w:r>
        <w:t>do Ofício</w:t>
      </w:r>
      <w:r w:rsidRPr="007C5814">
        <w:t xml:space="preserve"> SMDAS nº ___/2025;</w:t>
      </w:r>
      <w:r w:rsidRPr="007C5814">
        <w:br/>
        <w:t>4.1.2 analisar, através da</w:t>
      </w:r>
      <w:r>
        <w:t xml:space="preserve"> </w:t>
      </w:r>
      <w:r w:rsidRPr="007C5814">
        <w:t>Coordenadoria Departamental de Gestão de Convênios e Prestação de Contas (CDGCPC)da SMDAS, a prestação de contas da ORGANIZAÇÃO DA SOCIEDADE CIVIL nos moldes previstos na Lei Federal nº 13.019/2014 e demais alterações, nas Instruções nº 01/2024 do TCE-SP e comunicados, Resolução SMCAIS nº 01/2016, bem como as demais condições expressas no</w:t>
      </w:r>
      <w:r>
        <w:t xml:space="preserve"> </w:t>
      </w:r>
      <w:r w:rsidRPr="007C5814">
        <w:t>Ofício SMDAS nº ___/2025, aceitando-as, questionando-as ou rejeitando-as;</w:t>
      </w:r>
      <w:r w:rsidRPr="007C5814">
        <w:br/>
        <w:t>4.1.3 realizar,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 podendo valer-se do apoio técnico de terceiros e delegar competência.</w:t>
      </w:r>
      <w:r w:rsidRPr="007C5814">
        <w:br/>
        <w:t xml:space="preserve">4.1.4 emitir relatório técnico de monitoramento e avaliação das ações objeto do presente Termo de Colaboração, submetendo-o à comissão de monitoramento e avaliação designada, nos termos do artigo 59 da Lei Federal n.º 13.019/2014, que o homologará, independentemente da obrigatoriedade de apresentação da prestação de contas devida pela organização da </w:t>
      </w:r>
      <w:proofErr w:type="spellStart"/>
      <w:r w:rsidRPr="007C5814">
        <w:t>soci</w:t>
      </w:r>
      <w:proofErr w:type="spellEnd"/>
      <w:r w:rsidRPr="007C5814">
        <w:t xml:space="preserve"> </w:t>
      </w:r>
      <w:proofErr w:type="spellStart"/>
      <w:r w:rsidRPr="007C5814">
        <w:t>edade</w:t>
      </w:r>
      <w:proofErr w:type="spellEnd"/>
      <w:r w:rsidRPr="007C5814">
        <w:t xml:space="preserve"> civil.</w:t>
      </w:r>
      <w:r w:rsidRPr="007C5814">
        <w:br/>
        <w:t>4.1.5 através do gestor contratual:</w:t>
      </w:r>
      <w:r w:rsidRPr="007C5814">
        <w:br/>
        <w:t>4.1.5.1 acompanhar e fiscalizar a execução da parceria;</w:t>
      </w:r>
      <w:r w:rsidRPr="007C5814">
        <w:br/>
        <w:t>4.1.5.2 informar à Secretária Municipal de Desenvolvimento e Assistência Social a existência de fatos que possam comprometer as atividades ou metas da parceria e de indícios de irregularidades na gestão dos recursos, bem como as providências adotadas ou que serão adotadas para sanar os problemas detectados;</w:t>
      </w:r>
      <w:r w:rsidRPr="007C5814">
        <w:br/>
        <w:t>4.1.5.3 emitir parecer técnico conclusivo de análise da prestação de contas final, levando em consideração o conteúdo do relatório técnico de monitoramento e avaliação de que trata o artigo 59 da Lei Federal 13.019/2014 e a cláusula antecedente;</w:t>
      </w:r>
      <w:r w:rsidRPr="007C5814">
        <w:br/>
        <w:t>4.1.5.4 disponibilizar materiais e equipamentos tecnológicos necessários às atividades de monitoramento e avaliação.</w:t>
      </w:r>
      <w:r w:rsidRPr="007C5814">
        <w:br/>
        <w:t>4.1.6 reter as parcelas subsequentes, quando houver evidências de irregularidade na aplicação de parcela anteriormente recebida, quando constatado desvio de finalidade na aplicação d os recursos ou o inadimplemento da organização da sociedade civil em relação às obrigações deste Termo de Colaboração ou em caso de a organização da sociedade civil deixar de adotar, sem justificativa suficiente, as medidas saneadoras apontadas pelo Município ou pelos órgãos de controle interno e externo, até a efetiva regularização;</w:t>
      </w:r>
      <w:r w:rsidRPr="007C5814">
        <w:br/>
        <w:t>4.1.6.1 em caso de retenção das parcelas subsequentes, o MUNICÍPIO, através da SMDAS, cientificará a ORGANIZAÇÃO DA SOCIEDADE CIVIL para, querendo, apresentar justificativa que entender necessária no prazo de 10 (dez) dias;</w:t>
      </w:r>
      <w:r w:rsidRPr="007C5814">
        <w:br/>
        <w:t>4.1.6.2 em caso de apresentação de justificativa pela ORGANIZAÇÃO DA SOCIEDADE CIVIL, a SMDAS analisará os argumentos trazidos, decidindo sobre a retomada ou não dos repasses, bem como quanto ao pagamento ou não das parcelas retidas, que só poderão ser liberadas em caso de manutenção do atendimento;</w:t>
      </w:r>
      <w:r w:rsidRPr="007C5814">
        <w:br/>
      </w:r>
      <w:r w:rsidRPr="007C5814">
        <w:lastRenderedPageBreak/>
        <w:t xml:space="preserve">4.1.6.3 em caso de descumprimento das notificações e prazos apontados para saneamento de irregularidades ou impropriedades da prestação de contas e da execução do objeto, serão tomadas as providências previstas no item 15 do Anexo I </w:t>
      </w:r>
      <w:r>
        <w:t>do Ofício</w:t>
      </w:r>
      <w:r w:rsidRPr="007C5814">
        <w:t xml:space="preserve"> SMDAS nº ___/2025, com a imposição das penalidades previstas na cláusula sexta deste Termo de Colaboração.</w:t>
      </w:r>
      <w:r w:rsidRPr="007C5814">
        <w:br/>
        <w:t xml:space="preserve">4.1.7 manter, em seu sítio oficial na internet, a relação das parcerias celebradas e dos respectivos planos de trabalho, até 180 (cento e oitenta) dias após o respectivo encerramento e os meios de representação sobre a aplicação irregular dos recursos envolvidos na parceria oriunda do presente Termo de Colaboração, em integral atendimento às disposições do item 14.1 do Anexo I </w:t>
      </w:r>
      <w:r>
        <w:t>do Ofício</w:t>
      </w:r>
      <w:r w:rsidRPr="007C5814">
        <w:t xml:space="preserve"> SMDAS nº ___/2025.</w:t>
      </w:r>
      <w:r w:rsidRPr="007C5814">
        <w:br/>
        <w:t>4.2 A ORGANIZAÇÃO DA SOCIEDADE CIVIL obriga-se a:</w:t>
      </w:r>
      <w:r w:rsidRPr="007C5814">
        <w:br/>
        <w:t>4.2.1 Com relação à execução técnica do objeto e suas peculiaridades:</w:t>
      </w:r>
      <w:r w:rsidRPr="007C5814">
        <w:br/>
        <w:t xml:space="preserve">a) executar as ações em estrita consonância com o Termo de Referência (Anexo II) </w:t>
      </w:r>
      <w:r>
        <w:t>do Ofício</w:t>
      </w:r>
      <w:r w:rsidRPr="007C5814">
        <w:t xml:space="preserve"> SMDAS nº ___/2025e Plano de Trabalho aprovado pela área técnica competente e legislação pertinente;</w:t>
      </w:r>
      <w:r w:rsidRPr="007C5814">
        <w:br/>
        <w:t>b) desenvolver as ações seguindo as diretrizes da Secretaria Municipal de Desenvolvimento e Assistência Social, submetendo-se à gestão pública operacional do serviço e disponibilizando o atendimento aos usuários referenciados pelo Município, através da citada Secretaria</w:t>
      </w:r>
      <w:r w:rsidRPr="007C5814">
        <w:rPr>
          <w:b/>
          <w:bCs/>
        </w:rPr>
        <w:t>,</w:t>
      </w:r>
      <w:r>
        <w:rPr>
          <w:b/>
          <w:bCs/>
        </w:rPr>
        <w:t xml:space="preserve"> </w:t>
      </w:r>
      <w:r w:rsidRPr="007C5814">
        <w:t xml:space="preserve">nos termos do item 3 do Anexo I </w:t>
      </w:r>
      <w:r>
        <w:t>do Ofício</w:t>
      </w:r>
      <w:r w:rsidRPr="007C5814">
        <w:t xml:space="preserve"> SMDAS nº ___/2025.</w:t>
      </w:r>
      <w:r w:rsidRPr="007C5814">
        <w:br/>
        <w:t>c) prestar ao MUNICÍPIO, através da Coordenadoria Departamental de Monitoramento e Avaliação (CDMA) da SMDAS, todas as informações e esclarecimentos necessários durante o processo de monitoramento e avaliação da parceria;</w:t>
      </w:r>
      <w:r w:rsidRPr="007C5814">
        <w:br/>
        <w:t>d) promover, no prazo a ser estipulado pela Administração Pública, quaisquer adequações apontadas no processo de monitoramento, avaliação e gestão operacional;</w:t>
      </w:r>
      <w:r w:rsidRPr="007C5814">
        <w:br/>
        <w:t>e) participar sistematicamente das reuniões de monitoramento, avaliação, gestão operacional e capacitações;</w:t>
      </w:r>
      <w:r w:rsidRPr="007C5814">
        <w:br/>
        <w:t>f) participar de reuniões dos Conselhos Municipais, fóruns e grupos de trabalho;</w:t>
      </w:r>
      <w:r w:rsidRPr="007C5814">
        <w:br/>
        <w:t>g) manter atualizados os registros e prontuários de atendimento, através dos sistemas informatizados disponibilizados pelo Município;</w:t>
      </w:r>
      <w:r w:rsidRPr="007C5814">
        <w:br/>
        <w:t>h) apresentar ao MUNICÍPIO, por intermédio da Coordenadoria Departamental de Monitoramento e Avaliação (CDMA) da SMDAS, nos prazos e nos moldes por ela estabelecidos, os relatórios mensais e anual do serviço executado;</w:t>
      </w:r>
      <w:r w:rsidRPr="007C5814">
        <w:br/>
        <w:t>i) comunicar por escrito e imediatamente à SMDAS, através da Coordenadoria Departamental de Monitoramento e Avaliação (CDMA), todo fato relevante, bem como eventuais alterações estatutárias e constituição da diretoria;</w:t>
      </w:r>
      <w:r w:rsidRPr="007C5814">
        <w:br/>
        <w:t>j) manter, durante toda a vigência da parceria, as condições iniciais de autorização, em especial a inscrição no Conselho Municipal de Assistência Social e demais Conselhos pertinentes à área de atuação, bem como sua regularidade fiscal;</w:t>
      </w:r>
      <w:r w:rsidRPr="007C5814">
        <w:br/>
        <w:t>k) comunicar por escrito, com prazo de no mínimo 90 (noventa) dias de antecedência, eventual pretensão de alterações na forma de execução ou número de grupos.</w:t>
      </w:r>
      <w:r w:rsidRPr="007C5814">
        <w:br/>
        <w:t>4.2.2 Com relação à aplicação dos recursos financeiros nas ações a serem executadas:</w:t>
      </w:r>
      <w:r w:rsidRPr="007C5814">
        <w:br/>
        <w:t>a) as contratações de bens e serviços pelas organizações da sociedade civil, feitas com o uso de recursos transferidos pela administração pública, deverão observar os princípios da impessoalidade, isonomia, economicidade, probidade, eficiência, publicidade e transparência na aplicação dos recursos e da busca permanente de qualidade, bem como a perfeita contabilização das referidas despesas;</w:t>
      </w:r>
      <w:r w:rsidRPr="007C5814">
        <w:br/>
        <w:t xml:space="preserve">b) aplicar integralmente os valores recebidos nesta parceria, assim como os eventuais </w:t>
      </w:r>
      <w:r w:rsidRPr="007C5814">
        <w:lastRenderedPageBreak/>
        <w:t>rendimentos, no atendimento do objeto constante da cláusula PRIMEIRA em estrita consonância com o Plano de Trabalho, previsão de receitas e despesas detalhadas no plano de aplicação dos recursos e cronograma de desembolso aprovados;</w:t>
      </w:r>
      <w:r w:rsidRPr="007C5814">
        <w:br/>
        <w:t>c) efetuar todos os pagamentos com os recursos transferidos, após a publicação do extrato do Termo de Colaboração e dentro da vigência do mesmo, indicando no conteúdo original dos documentos - inclusive a nota fiscal eletrônica - da identificação do órgão público concessor e os demais elementos identificadores do repasse, não sendo admitida a inserção dessas informações após a emissão do respectivo documento, mantendo-os na posse para eventuais fiscalizações e/ou conferências;</w:t>
      </w:r>
      <w:r w:rsidRPr="007C5814">
        <w:br/>
        <w:t>d) manter conta corrente junto ao Banco do Brasil ou Caixa Econômica Federal, específica para a movimentação dos recursos oriundos deste Termo de Colaboração, informando à SMDAS o número;</w:t>
      </w:r>
      <w:r w:rsidRPr="007C5814">
        <w:br/>
        <w:t>e) realizar toda a movimentação de recursos no âmbito da parceria mediante transferência eletrônica, sujeita à identificação do beneficiário final e à obrigatoriedade de depósito em conta bancária de titularidade dos fornecedores e prestadores de serviços, sendo proibido o saque de recursos da conta corrente específica do ajuste para pagamento de despesas de quaisquer naturezas em espécie, ressalvadas as exceções previstas no § 2º do artigo 53 da Lei Federal nº 13.019/2014, com alterações incluídas pela Lei nº 13.204/2015;</w:t>
      </w:r>
      <w:r w:rsidRPr="007C5814">
        <w:br/>
        <w:t>f) aplicar os saldos e provisões referentes aos recursos repassados a título desta parceria, sugerindo-se cadernetas de poupança, fundo de aplicação financeira de curto prazo ou operações de mercado aberto lastreados em títulos da dívida pública, sendo que a conta de aplicação financeira dos recursos deverá ser vinculada à conta do ajuste, não podendo ser realizada em contas estranhas ao mesmo;</w:t>
      </w:r>
      <w:r w:rsidRPr="007C5814">
        <w:br/>
        <w:t>g) não repassar nem redistribuir a outras Organizações da Sociedade Civil, ainda que de Assistência Social, bem como a qualquer outra pessoa jurídica, os recursos oriundos da presente parceria;</w:t>
      </w:r>
      <w:r w:rsidRPr="007C5814">
        <w:br/>
        <w:t xml:space="preserve">h) prestar contas dos recursos recebidos, bimestralmente, até o dia 15 (quinze) do mês subsequente ao desembolso das despesas, por meio do lançamento em ordem cronológica e da digitalização dos documentos comprobatórios das despesas, por meio do Sistema Informatizado de Prestação de Contas - PDC, obedecendo às disposições da Resolução SMCAIS nº 01/2016, ou outra que vier a substituí-la e do item 10 do Anexo I </w:t>
      </w:r>
      <w:r>
        <w:t>do Ofício</w:t>
      </w:r>
      <w:r w:rsidRPr="007C5814">
        <w:t xml:space="preserve"> SMDAS nº ___/2025, sob pena de suspensão dos repasses;</w:t>
      </w:r>
      <w:r w:rsidRPr="007C5814">
        <w:br/>
        <w:t xml:space="preserve">i) apresentar, em conjunto com as prestações de contas previstas na alínea "h", todos os documentos previstos no item 10.2 do Anexo I </w:t>
      </w:r>
      <w:r>
        <w:t>do Ofício</w:t>
      </w:r>
      <w:r w:rsidRPr="007C5814">
        <w:t xml:space="preserve"> SMDAS nº ___/2025e outros que vierem a ser eventualmente disciplinados;</w:t>
      </w:r>
      <w:r w:rsidRPr="007C5814">
        <w:br/>
        <w:t>j) entregar bimestralmente, na mesma data das prestações de contas mensais, a folha de pagamento analítica do período, bem como aqueles documentos eventualmente exigidos pelo Tribunal de Contas do Estado de São Paulo ou do órgão de controle do Município, por meio de peticionamento intercorrente no processo administrativo eletrônico da parceria, no Sistema Eletrônico de Informações - SEI;</w:t>
      </w:r>
      <w:r w:rsidRPr="007C5814">
        <w:br/>
        <w:t>k) apresentar as prestações de contas anuais, até 31 de março do exercício subsequente ao do recebimento dos recursos públicos oriundos da presente parceria, por meio do Sistema Informatizado de Prestação de Contas - PDC, observando, também, as regras estabelecidas pelas Instruções nº 01/ 2024 do TCE-SP;</w:t>
      </w:r>
      <w:r w:rsidRPr="007C5814">
        <w:br/>
        <w:t xml:space="preserve">l) devolver ao Fundo Municipal de Assistência Social, eventuais saldos financeiros remanescentes, inclusive os obtidos de aplicações financeiras realizadas, no prazo improrrogável </w:t>
      </w:r>
      <w:r w:rsidRPr="007C5814">
        <w:lastRenderedPageBreak/>
        <w:t>de 30 (trinta) dias, em caso de conclusão, denúncia, rescisão ou extinção do Termo de Colaboração, devendo comprovar tal devolução nos moldes da prestação de contas no Sistema Informatizado de Prestação de Contas - PDC, sob pena de imediata instauração de tomada de contas especial do responsável, providenciada pela autoridade competente da administração pública;</w:t>
      </w:r>
      <w:r w:rsidRPr="007C5814">
        <w:br/>
        <w:t>m) não remunerar, a qualquer título, pela organização da sociedade civil, com os recursos repassados, servidor ou empregado público;</w:t>
      </w:r>
      <w:r w:rsidRPr="007C5814">
        <w:br/>
        <w:t>n) manter em seus arquivos os documentos originais que compuseram a prestação de contas, durante o prazo de 10 (dez) anos, contado do dia útil subsequente ao da prestação das mesmas;</w:t>
      </w:r>
      <w:r w:rsidRPr="007C5814">
        <w:br/>
        <w:t>o) eventual rateio administrativo de custos indiretos realizado pela ORGANIZAÇÃO DA SOCIEDAD E CIVIL somente poderá ser realizado, se previsto no Plano de Trabalho, acompanhado de memória de cálculo correspondente, e demais informações constantes do item 9.3 do Ofício SMDAS nº ___/2025, verificado e avaliado quanto a razoabilidade, pertinência com o objeto, proporcionalidade e adequação das despesas pela área técnica;</w:t>
      </w:r>
      <w:r w:rsidRPr="007C5814">
        <w:br/>
      </w:r>
      <w:r w:rsidRPr="007C5814">
        <w:br/>
        <w:t>4.3 Constitui responsabilidade exclusiva da ORGANIZAÇÃO DA SOCIEDADE CIVIL o gerenciamento administrativo e financeiro dos recursos recebidos em virtude da presente parceria, inclusive no que diz respeito às despesas de custeio e de pessoal;</w:t>
      </w:r>
      <w:r w:rsidRPr="007C5814">
        <w:br/>
      </w:r>
      <w:r w:rsidRPr="007C5814">
        <w:br/>
        <w:t>4.4 Constitui, também, responsabilidade exclusiva da ORGANIZAÇÃO DA SOCIEDADE CIVIL o pagamento dos encargos trabalhistas, previdenciários, fiscais e comerciais relacionados à execução do objeto previsto neste Termo de Colaboração, não implicando responsabilidade solidária ou subsidiária da Administração Pública sua inadimplência em relação ao referido pagamento, os ônus incidentes sobre o objeto da parceria ou os danos decorrentes de restrição à sua execução.</w:t>
      </w:r>
      <w:r w:rsidRPr="007C5814">
        <w:br/>
      </w:r>
      <w:r w:rsidRPr="007C5814">
        <w:br/>
        <w:t>4.5 A ORGANIZAÇÃO DA SOCIEDADE CIVIL obriga-se, ainda, a:</w:t>
      </w:r>
      <w:r w:rsidRPr="007C5814">
        <w:br/>
        <w:t>4.5.1 permitir o livre acesso dos agentes da administração pública, do Sistema de Controle Interno da Administração Pública Municipal e do Tribunal de Contas correspondente aos processos, aos documentos e às informações relacionadas ao Termo de Colaboração, bem como aos locais de execução do respectivo objeto;</w:t>
      </w:r>
      <w:r w:rsidRPr="007C5814">
        <w:br/>
        <w:t>4.5.2 abster-se, durante toda a vigência da parceria, de ter como dirigente membro de Poder ou do Ministério Público, ou dirigente de órgão ou entidade da administração pública municipal direta ou indireta, estendendo-se a vedação aos respectivos cônjuges ou companheiros, bem como parentes em linha reta, colateral ou por afinidade, até o segundo grau;</w:t>
      </w:r>
      <w:r w:rsidRPr="007C5814">
        <w:br/>
        <w:t>4.5.3 cumprir os dispositivos legais relativos à transparência de seus atos, consistentes na divulgação pela via eletrônica de todas as informações sobre suas atividades e resultados, nos termos da Lei Federal n.º 12.527/2011 e dos artigos 204 e 206 das Instruções n.º 01/2024 do Tribunal de Contas do Estado de São Paulo, em especial:</w:t>
      </w:r>
      <w:r w:rsidRPr="007C5814">
        <w:br/>
        <w:t>4.5.3.1 divulgar na internet e em locais visíveis de suas sedes sociais e dos estabelecimentos em que exerça suas ações todas as parcerias celebradas com a administração pública;</w:t>
      </w:r>
      <w:r w:rsidRPr="007C5814">
        <w:br/>
        <w:t>4.5.3.2 data de assinatura e identificação do instrumento de parceria e do órgão da administração pública responsável;</w:t>
      </w:r>
      <w:r w:rsidRPr="007C5814">
        <w:br/>
        <w:t>4.5.3.3 nome da organização da sociedade civil e seu número de inscrição no Cadastro Nacional da Pessoa Jurídica - CNPJ da Secretaria da Receita Federal do Brasil - RFB;</w:t>
      </w:r>
      <w:r w:rsidRPr="007C5814">
        <w:br/>
        <w:t xml:space="preserve">4.5.3.4 descrição do objeto da parceria; valor total da parceria e valores liberados, quando for o </w:t>
      </w:r>
      <w:r w:rsidRPr="007C5814">
        <w:lastRenderedPageBreak/>
        <w:t>caso; situação da prestação de contas da parceria, que deverá informar a data prevista para a sua apresentação, a data em que foi apresentada, o prazo para a sua análise e o resultado conclusivo;</w:t>
      </w:r>
      <w:r w:rsidRPr="007C5814">
        <w:br/>
        <w:t xml:space="preserve">4.5.3.5 quando vinculados à execução do o </w:t>
      </w:r>
      <w:proofErr w:type="spellStart"/>
      <w:r w:rsidRPr="007C5814">
        <w:t>bjeto</w:t>
      </w:r>
      <w:proofErr w:type="spellEnd"/>
      <w:r w:rsidRPr="007C5814">
        <w:t xml:space="preserve"> e pagos com recursos da parceria, o valor total da remuneração da equipe de trabalho, as funções que seus integrantes desempenham e a remuneração prevista para o respectivo exercício.</w:t>
      </w:r>
      <w:r w:rsidRPr="007C5814">
        <w:br/>
        <w:t>4.6 Quando a organização da sociedade civil deixar de adotar sem, justificativa suficiente, as medidas saneadoras apontadas pela administração pública ou pelos órgãos de controle interno ou externo, desviar a finalidade na aplicação dos recursos ou descumprir as obrigações estabelecidas nas cláusulas 4.2.1 e 4.2.2, o MUNICÍPIO poderá reter as parcelas dos recursos transferidos no âmbito da parceria, até o saneamento das impropriedades, conforme previsão do artigo 48, incisos II e III, da Lei Federal nº 13.019/2014</w:t>
      </w:r>
      <w:r w:rsidRPr="007C5814">
        <w:br/>
      </w:r>
      <w:r w:rsidRPr="007C5814">
        <w:br/>
      </w:r>
      <w:r w:rsidRPr="007C5814">
        <w:rPr>
          <w:b/>
          <w:bCs/>
        </w:rPr>
        <w:t>QUINTA - DA HIPÓTESE DE RETOMADA</w:t>
      </w:r>
      <w:r w:rsidRPr="007C5814">
        <w:br/>
      </w:r>
      <w:r w:rsidRPr="007C5814">
        <w:br/>
        <w:t xml:space="preserve">5.1 Na hipótese de inexecução por culpa exclusiva da organização da sociedade civil, o MUNICÍPIO poderá, exclusivamente para assegurar o atendimento de serviços essenciais à população, por ato próprio e </w:t>
      </w:r>
      <w:r w:rsidR="00322EDF" w:rsidRPr="007C5814">
        <w:t>independente</w:t>
      </w:r>
      <w:r w:rsidRPr="007C5814">
        <w:t xml:space="preserve"> ente de autorização judicial, a fim de realizar ou manter a execução das metas ou atividades pactuadas:</w:t>
      </w:r>
      <w:r w:rsidRPr="007C5814">
        <w:br/>
        <w:t>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o MUNICÍPIO assumir as responsabilidades;</w:t>
      </w:r>
      <w:r w:rsidRPr="007C5814">
        <w:br/>
        <w:t>II - retomar os bens públicos eventualmente em poder da organização da sociedade civil parceira, qualquer que tenha sido a modalidade ou título que concedeu direitos de uso de tais bens.</w:t>
      </w:r>
      <w:r w:rsidRPr="007C5814">
        <w:br/>
        <w:t>5.1.1 As situações previstas na cláusula 5.1 devem ser comunicadas pelo gestor da parceria à Secretária Municipal de Desenvolvimento e Assistência Social.</w:t>
      </w:r>
      <w:r w:rsidRPr="007C5814">
        <w:br/>
      </w:r>
      <w:r w:rsidRPr="007C5814">
        <w:br/>
      </w:r>
      <w:r w:rsidRPr="007C5814">
        <w:rPr>
          <w:b/>
          <w:bCs/>
        </w:rPr>
        <w:t>SEXTA - DAS SANÇÕES</w:t>
      </w:r>
      <w:r w:rsidRPr="007C5814">
        <w:br/>
      </w:r>
      <w:r w:rsidRPr="007C5814">
        <w:br/>
        <w:t>6.1 Pela execução da parceria em desacordo com o plano de trabalho e com as normas da Lei Federal n.º 13.019/2014 e da legislação específica, o MUNICÍPIO poderá, garantida a prévia defesa, aplicar à organização da sociedade civil as seguintes sanções:</w:t>
      </w:r>
      <w:r w:rsidRPr="007C5814">
        <w:br/>
        <w:t>I - advertência;</w:t>
      </w:r>
      <w:r w:rsidRPr="007C5814">
        <w:br/>
        <w:t>II - suspensão temporária da participação em chamamento público e impedimento de celebrar parceria ou contrato com órgãos e entidades do MUNICÍPIO, por prazo não superior a dois anos;</w:t>
      </w:r>
      <w:r w:rsidRPr="007C5814">
        <w:b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7C5814">
        <w:br/>
        <w:t>§ 1º As sanções estabelecidas nos incisos I, II e III são de competência exclusiva da Secretária Municipal de Desenvolvimento e Assistência Social, facultada a defesa do interessado no respectivo processo, no prazo de dez dias da abertura de vista, podendo a reabilitação ser requerida após dois anos de aplicação da penalidade.</w:t>
      </w:r>
      <w:r w:rsidRPr="007C5814">
        <w:br/>
        <w:t xml:space="preserve">§ 2º Prescreve em cinco anos, contados a partir da data da apresentação da prestação de contas, a </w:t>
      </w:r>
      <w:r w:rsidRPr="007C5814">
        <w:lastRenderedPageBreak/>
        <w:t>aplicação de penalidade decorrente de infração relacionada à execução da parceria.</w:t>
      </w:r>
      <w:r w:rsidRPr="007C5814">
        <w:br/>
        <w:t>§ 3º A prescrição será interrompida com a edição de ato administrativo voltado à apuração da infração.</w:t>
      </w:r>
      <w:r w:rsidRPr="007C5814">
        <w:br/>
      </w:r>
      <w:r w:rsidRPr="007C5814">
        <w:br/>
      </w:r>
      <w:r w:rsidRPr="007C5814">
        <w:rPr>
          <w:b/>
          <w:bCs/>
        </w:rPr>
        <w:t>SÉTIMA - DOS BENS REMANESCENTES</w:t>
      </w:r>
      <w:r w:rsidRPr="007C5814">
        <w:br/>
      </w:r>
      <w:r w:rsidRPr="007C5814">
        <w:br/>
        <w:t>7.1. Para os fins deste Termo de Colaboração, consideram-se bens remanescentes os equipamentos e os materiais de natureza permanente, necessários à consecução do objeto, que tenham sido adquiridos, produzidos ou transformados com recursos repassados pela administração pública, mas que a ele não se incorporam, nos termos do Art. 36 da Lei Federal n.º 13.019/2014.</w:t>
      </w:r>
      <w:r w:rsidRPr="007C5814">
        <w:br/>
      </w:r>
      <w:r w:rsidRPr="007C5814">
        <w:br/>
        <w:t>7.2. Os equipamentos e materiais permanentes adquiridos com recursos provenientes da parceria deverão ser objeto de controle patrimonial, gravados com cláusula de inalienabilidade e incorporados ao Município (Fundo Municipal de Assistência Social ao término da parceria, denúncia ou em caso de extinção da Organização da Sociedade Civil.</w:t>
      </w:r>
      <w:r w:rsidRPr="007C5814">
        <w:br/>
      </w:r>
      <w:r w:rsidRPr="007C5814">
        <w:br/>
        <w:t>7.3 Não se submeterão à doação prevista na cláusula 7.2, por aplicação análoga ao previsto no Decreto Municipal n.º 18.615 de 29 de dezembro de 2014, alterado pelo Decreto n.º 22.603 de 12 de janeiro de 2023 os equipamentos e materiais permanentes que:</w:t>
      </w:r>
      <w:r w:rsidRPr="007C5814">
        <w:br/>
        <w:t>7.3.1 por sua natureza em uso normal perdem ou tem reduzidas as suas condições de funcionamento, no prazo máximo de dois anos;</w:t>
      </w:r>
      <w:r w:rsidRPr="007C5814">
        <w:br/>
        <w:t>7.3.2 cuja estrutura esteja sujeita a modificação, por ser quebradiço ou deformável, caracterizando-se pela irrecuperabilidade ou perda de sua identidade;</w:t>
      </w:r>
      <w:r w:rsidRPr="007C5814">
        <w:br/>
        <w:t>7.3.3 que quando sujeito a modificações químicas ou físicas, em virtude dos fluídos ou do próprio uso excessivo, se deteriora ou perde sua característica normal de uso;</w:t>
      </w:r>
      <w:r w:rsidRPr="007C5814">
        <w:br/>
        <w:t>7.2.4 destinados à incorporação a outro bem, e que não podem ser retirados sem prejuízo das suas características principais;</w:t>
      </w:r>
      <w:r w:rsidRPr="007C5814">
        <w:br/>
        <w:t>7.3.5 adquiridos para fins de transformação para integrar outro bem ou servir de parte deste;</w:t>
      </w:r>
      <w:r w:rsidRPr="007C5814">
        <w:br/>
        <w:t>7.3.6 adquiridos, que possuírem características de material permanente, mas que apresentarem valor individual de até 400 UFIC - Unidade Fiscal de Campinas.</w:t>
      </w:r>
      <w:r w:rsidRPr="007C5814">
        <w:br/>
      </w:r>
      <w:r w:rsidRPr="007C5814">
        <w:br/>
      </w:r>
      <w:r w:rsidRPr="007C5814">
        <w:rPr>
          <w:b/>
          <w:bCs/>
        </w:rPr>
        <w:t>OITAVA - DA LEI GERAL DE PROTEÇÃO DE DADOS</w:t>
      </w:r>
      <w:r w:rsidRPr="007C5814">
        <w:br/>
      </w:r>
      <w:r w:rsidRPr="007C5814">
        <w:br/>
        <w:t>8.1 Cabe ao Município, através da SMDAS gerenciar os riscos relativos ao tratamento de dados pessoais, visando adequação dos mesmos à LGPD, na forma prevista pelo Decreto n.º 21.906, de 14 de janeiro de 2022 que dispôs sobre o Programa de Proteção de Dados no Poder Executivo Municipal.</w:t>
      </w:r>
      <w:r w:rsidRPr="007C5814">
        <w:br/>
      </w:r>
      <w:r w:rsidRPr="007C5814">
        <w:br/>
      </w:r>
      <w:r w:rsidRPr="007C5814">
        <w:rPr>
          <w:b/>
          <w:bCs/>
        </w:rPr>
        <w:t>NONA - DA CONVALIDAÇÃO DE SALDO DE PROVISÃO DE RECURSOS</w:t>
      </w:r>
      <w:r w:rsidRPr="007C5814">
        <w:br/>
      </w:r>
      <w:r w:rsidRPr="007C5814">
        <w:rPr>
          <w:i/>
          <w:iCs/>
        </w:rPr>
        <w:t>(incluir se houver convalidação e renumerar a próxima)</w:t>
      </w:r>
      <w:r w:rsidRPr="007C5814">
        <w:br/>
      </w:r>
      <w:r w:rsidRPr="007C5814">
        <w:br/>
        <w:t xml:space="preserve">9.1. Fica convalidado para utilização até o dia 31 de março de 2026, o saldo remanescente autorizado no Termo de Colaboração n.º ___/___, que tenha sido provisionado para pagamento de encargos sociais e trabalhistas e não aplicado, referente ao pessoal efetivamente utilizado no Serviço de Proteção Social Especial, no valor de R$ XX (extenso), devendo os valores serem </w:t>
      </w:r>
      <w:r w:rsidRPr="007C5814">
        <w:lastRenderedPageBreak/>
        <w:t>mantidos na conta corrente específica do presente ajuste.</w:t>
      </w:r>
      <w:r w:rsidRPr="007C5814">
        <w:br/>
      </w:r>
      <w:r w:rsidRPr="007C5814">
        <w:br/>
        <w:t>9.1.1 A prestação de contas relativa ao saldo remanescente será apresentada em apartado, consoante orientações da Secretaria Municipal de Desenvolvimento e Assistência Social.</w:t>
      </w:r>
      <w:r w:rsidRPr="007C5814">
        <w:br/>
      </w:r>
      <w:r w:rsidRPr="007C5814">
        <w:br/>
      </w:r>
      <w:r w:rsidRPr="007C5814">
        <w:rPr>
          <w:b/>
          <w:bCs/>
        </w:rPr>
        <w:t>NONA - DO FORO</w:t>
      </w:r>
      <w:r w:rsidRPr="007C5814">
        <w:br/>
      </w:r>
      <w:r w:rsidRPr="007C5814">
        <w:rPr>
          <w:b/>
          <w:bCs/>
        </w:rPr>
        <w:t>(renumerar se houver convalidação)</w:t>
      </w:r>
      <w:r w:rsidRPr="007C5814">
        <w:br/>
      </w:r>
      <w:r w:rsidRPr="007C5814">
        <w:br/>
        <w:t>9.1. As partes elegem o foro da Comarca de Campinas para dirimir quaisquer questões oriundas deste Termo, com renúncia de qualquer outro, por mais privilegiado que seja.</w:t>
      </w:r>
      <w:r w:rsidRPr="007C5814">
        <w:br/>
      </w:r>
      <w:r w:rsidRPr="007C5814">
        <w:br/>
        <w:t>9.2 É obrigatória, nos termos do artigo 42, inciso XVII da Lei Federal n.º 13.019/2014, a prévia tentativa de solução administrativa de eventuais conflitos, com a participação de órgão encarregado de assessoramento jurídico integrante da estrutura da administração pública.</w:t>
      </w:r>
      <w:r w:rsidRPr="007C5814">
        <w:br/>
      </w:r>
      <w:r w:rsidRPr="007C5814">
        <w:br/>
        <w:t>E por estarem certas e ajustadas, firmam eletronicamente o presente Termo de Colaboração.</w:t>
      </w:r>
      <w:r w:rsidRPr="007C5814">
        <w:br/>
      </w:r>
      <w:r w:rsidRPr="007C5814">
        <w:br/>
        <w:t>Campinas,</w:t>
      </w:r>
      <w:r w:rsidRPr="007C5814">
        <w:br/>
      </w:r>
      <w:r w:rsidRPr="007C5814">
        <w:br/>
      </w:r>
      <w:r w:rsidRPr="007C5814">
        <w:rPr>
          <w:b/>
          <w:bCs/>
        </w:rPr>
        <w:t>VANDECLEYA MORO</w:t>
      </w:r>
      <w:r w:rsidRPr="007C5814">
        <w:br/>
        <w:t>Secretária Municipal de Desenvolvimento e Assistência Social</w:t>
      </w:r>
      <w:r w:rsidRPr="007C5814">
        <w:br/>
      </w:r>
      <w:r w:rsidRPr="007C5814">
        <w:br/>
      </w:r>
      <w:r w:rsidRPr="007C5814">
        <w:rPr>
          <w:b/>
          <w:bCs/>
        </w:rPr>
        <w:t>(OSC)</w:t>
      </w:r>
      <w:r w:rsidRPr="007C5814">
        <w:br/>
        <w:t>Representante(s) legal(</w:t>
      </w:r>
      <w:proofErr w:type="spellStart"/>
      <w:r w:rsidRPr="007C5814">
        <w:t>is</w:t>
      </w:r>
      <w:proofErr w:type="spellEnd"/>
      <w:r w:rsidRPr="007C5814">
        <w:t>)</w:t>
      </w:r>
      <w:r w:rsidRPr="007C5814">
        <w:br/>
        <w:t>RG nº</w:t>
      </w:r>
      <w:r w:rsidRPr="007C5814">
        <w:br/>
        <w:t>CPF nº</w:t>
      </w:r>
      <w:r w:rsidRPr="007C5814">
        <w:br/>
      </w:r>
      <w:r w:rsidRPr="007C5814">
        <w:br/>
      </w:r>
      <w:r w:rsidRPr="007C5814">
        <w:rPr>
          <w:b/>
          <w:bCs/>
        </w:rPr>
        <w:t>MINUTA</w:t>
      </w:r>
    </w:p>
    <w:p w14:paraId="7628B8B6" w14:textId="021C1A9E" w:rsidR="007C5814" w:rsidRPr="007C5814" w:rsidRDefault="007C5814" w:rsidP="007C5814">
      <w:pPr>
        <w:rPr>
          <w:b/>
          <w:bCs/>
        </w:rPr>
      </w:pPr>
      <w:r w:rsidRPr="007C5814">
        <w:br/>
      </w:r>
      <w:r w:rsidRPr="007C5814">
        <w:rPr>
          <w:b/>
          <w:bCs/>
        </w:rPr>
        <w:t>Serviço Complementar para Atendimento a Pessoas com Deficiência</w:t>
      </w:r>
      <w:r w:rsidRPr="007C5814">
        <w:br/>
      </w:r>
      <w:r w:rsidRPr="007C5814">
        <w:br/>
      </w:r>
      <w:r w:rsidRPr="007C5814">
        <w:rPr>
          <w:b/>
          <w:bCs/>
        </w:rPr>
        <w:t>TERMO DE COLABORAÇÃO</w:t>
      </w:r>
      <w:r w:rsidR="00322EDF">
        <w:rPr>
          <w:b/>
          <w:bCs/>
        </w:rPr>
        <w:t xml:space="preserve"> </w:t>
      </w:r>
      <w:r w:rsidRPr="007C5814">
        <w:rPr>
          <w:b/>
          <w:bCs/>
        </w:rPr>
        <w:t>Nº ____/2025</w:t>
      </w:r>
      <w:r w:rsidRPr="007C5814">
        <w:br/>
      </w:r>
      <w:r w:rsidRPr="007C5814">
        <w:br/>
      </w:r>
      <w:r w:rsidRPr="007C5814">
        <w:rPr>
          <w:b/>
          <w:bCs/>
        </w:rPr>
        <w:t>Processo Eletrônico SEIPMC.2025.número</w:t>
      </w:r>
      <w:r w:rsidRPr="007C5814">
        <w:br/>
      </w:r>
      <w:r w:rsidRPr="007C5814">
        <w:rPr>
          <w:b/>
          <w:bCs/>
        </w:rPr>
        <w:t>Interessado: OSC</w:t>
      </w:r>
      <w:r w:rsidRPr="007C5814">
        <w:br/>
      </w:r>
      <w:r w:rsidRPr="007C5814">
        <w:br/>
        <w:t>Pelo presente Termo de Colaboração, de um lado, o</w:t>
      </w:r>
      <w:r w:rsidR="00322EDF">
        <w:t xml:space="preserve"> </w:t>
      </w:r>
      <w:r w:rsidRPr="007C5814">
        <w:rPr>
          <w:b/>
          <w:bCs/>
        </w:rPr>
        <w:t>MUNICÍPIO DE CAMPINAS</w:t>
      </w:r>
      <w:r w:rsidRPr="007C5814">
        <w:t xml:space="preserve">, pessoa jurídica de direito público interno, inscrito no CNPJ sob o n.º 51.885.242/0001-40, doravante denominado simplesmente MUNICÍPIO, representado pela Secretária Municipal de Desenvolvimento e Assistência Social, </w:t>
      </w:r>
      <w:proofErr w:type="spellStart"/>
      <w:r w:rsidRPr="007C5814">
        <w:t>Vandecleya</w:t>
      </w:r>
      <w:proofErr w:type="spellEnd"/>
      <w:r w:rsidRPr="007C5814">
        <w:t xml:space="preserve"> Elvira do Carmo Silva Moro, portadora do RG n.º 328684247 e do CPF/MF n.º220.554.278-81em razão da delegação de competência atribuída pelo Decreto Municipal n.º 21.874/2021 e na qualidade de gestora da Política de Assistência Social no Município de Campinas nos termos do Art. 9º da Lei Municipal n.º 15.942 de 29 de julho de 2020 e de outro a a(o)</w:t>
      </w:r>
      <w:r w:rsidRPr="007C5814">
        <w:rPr>
          <w:b/>
          <w:bCs/>
        </w:rPr>
        <w:t>(OSC)</w:t>
      </w:r>
      <w:r w:rsidRPr="007C5814">
        <w:t>doravante denominada simplesmente</w:t>
      </w:r>
      <w:r w:rsidR="00322EDF">
        <w:t xml:space="preserve"> </w:t>
      </w:r>
      <w:r w:rsidRPr="007C5814">
        <w:rPr>
          <w:b/>
          <w:bCs/>
        </w:rPr>
        <w:t>ORGANIZAÇÃO DA SOCIEDADE CIVIL,</w:t>
      </w:r>
      <w:r w:rsidR="00322EDF">
        <w:rPr>
          <w:b/>
          <w:bCs/>
        </w:rPr>
        <w:t xml:space="preserve"> </w:t>
      </w:r>
      <w:r w:rsidRPr="007C5814">
        <w:t>inscrita no Cadastro Nacional de Pessoas Jurídicas CNPJ sob n.º</w:t>
      </w:r>
      <w:r w:rsidRPr="007C5814">
        <w:rPr>
          <w:b/>
          <w:bCs/>
        </w:rPr>
        <w:t>(Nº CNPJ DA OSC)</w:t>
      </w:r>
      <w:r w:rsidRPr="007C5814">
        <w:t>, com sede na</w:t>
      </w:r>
      <w:r w:rsidRPr="007C5814">
        <w:rPr>
          <w:b/>
          <w:bCs/>
        </w:rPr>
        <w:t>(endereço)(nomes)</w:t>
      </w:r>
      <w:r w:rsidRPr="007C5814">
        <w:t>seu(s)</w:t>
      </w:r>
      <w:r w:rsidRPr="007C5814">
        <w:rPr>
          <w:b/>
          <w:bCs/>
        </w:rPr>
        <w:t xml:space="preserve">(nome do </w:t>
      </w:r>
      <w:r w:rsidRPr="007C5814">
        <w:rPr>
          <w:b/>
          <w:bCs/>
        </w:rPr>
        <w:lastRenderedPageBreak/>
        <w:t>cargo)</w:t>
      </w:r>
      <w:r w:rsidRPr="007C5814">
        <w:t xml:space="preserve">,celebram com fundamento na Lei Federal n.º 13.019/2014, alterada pela Lei Federal nº 13.204/2015, na Lei Orgânica da Assistência Social n.º 8.742/1993 e alterações, Lei Federal nº 13.146/2015, Lei Municipal n.º 8.724 de 27 de dezembro de 1995, Lei Municipal n.º 15.942/2020, Lei Municipal n.º 16.600/2024, do Decreto Municipal n.º 16.215/2008, </w:t>
      </w:r>
      <w:r>
        <w:t>do Ofício</w:t>
      </w:r>
      <w:r w:rsidRPr="007C5814">
        <w:t xml:space="preserve"> SMDAS nº ___/2025,e da dispensa de chamamento, devidamente justificada nos autos do processo SEI PMC.2025.00031253-46 devendo o serviço ser executado em consonância as demais normas jurídicas pertinentes.</w:t>
      </w:r>
      <w:r w:rsidRPr="007C5814">
        <w:br/>
      </w:r>
      <w:r w:rsidRPr="007C5814">
        <w:br/>
      </w:r>
      <w:r w:rsidRPr="007C5814">
        <w:rPr>
          <w:b/>
          <w:bCs/>
        </w:rPr>
        <w:t>PRIMEIRA - DO OBJETO E DAS METAS</w:t>
      </w:r>
      <w:r w:rsidRPr="007C5814">
        <w:br/>
      </w:r>
      <w:r w:rsidRPr="007C5814">
        <w:br/>
        <w:t>1.1 Será executado pela ORGANIZAÇÃO DA SOCIEDADE CIVIL, durante toda a vigência da parceria, o</w:t>
      </w:r>
      <w:r w:rsidR="00322EDF">
        <w:t xml:space="preserve"> </w:t>
      </w:r>
      <w:r w:rsidRPr="007C5814">
        <w:rPr>
          <w:b/>
          <w:bCs/>
        </w:rPr>
        <w:t>Serviço</w:t>
      </w:r>
      <w:r w:rsidR="00322EDF">
        <w:rPr>
          <w:b/>
          <w:bCs/>
        </w:rPr>
        <w:t xml:space="preserve"> </w:t>
      </w:r>
      <w:r w:rsidRPr="007C5814">
        <w:rPr>
          <w:b/>
          <w:bCs/>
        </w:rPr>
        <w:t>Complementar para Atendimento a Pessoas com Deficiência</w:t>
      </w:r>
      <w:r w:rsidRPr="007C5814">
        <w:t xml:space="preserve">, cujas ações estão previstas no Termo de Referência (Anexo II </w:t>
      </w:r>
      <w:r>
        <w:t>do Ofício</w:t>
      </w:r>
      <w:r w:rsidRPr="007C5814">
        <w:t xml:space="preserve"> SMDAS nº ___/2025) e no Plano de Trabalho, visando promover o atendimento a indivíduos e famílias com pessoas com deficiência, que tiveram suas limitações agravadas por violações de direitos, ofertando segurança da acolhida, da habilitação e da reabilitação, do desenvolvimento da autonomia e da convivência familiar e comunitária, para a promoção da proteção social, a defesa e a garantia de direitos, integrando o Sistema Único da Assistência Social do Município.</w:t>
      </w:r>
      <w:r w:rsidRPr="007C5814">
        <w:br/>
      </w:r>
      <w:r w:rsidRPr="007C5814">
        <w:br/>
        <w:t xml:space="preserve">1.1.1 A ORGANIZAÇÃO DA SOCIEDADE CIVIL atenderá durante toda a vigência da parceria </w:t>
      </w:r>
      <w:proofErr w:type="spellStart"/>
      <w:r w:rsidRPr="007C5814">
        <w:t>xx</w:t>
      </w:r>
      <w:proofErr w:type="spellEnd"/>
      <w:r w:rsidRPr="007C5814">
        <w:t xml:space="preserve"> (extenso) grupos de 30 (trinta) usuários cada, com capacidade de atendimento de até XX (extenso);</w:t>
      </w:r>
      <w:r w:rsidRPr="007C5814">
        <w:br/>
        <w:t>§ 1º O Plano de Trabalho e o Ofício referidos no</w:t>
      </w:r>
      <w:r w:rsidR="00322EDF">
        <w:t xml:space="preserve"> </w:t>
      </w:r>
      <w:r w:rsidRPr="007C5814">
        <w:t>caput</w:t>
      </w:r>
      <w:r w:rsidR="00322EDF">
        <w:t xml:space="preserve"> </w:t>
      </w:r>
      <w:r w:rsidRPr="007C5814">
        <w:t>são parte integrante e indissociável do presente Termo de Colaboração.</w:t>
      </w:r>
      <w:r w:rsidRPr="007C5814">
        <w:br/>
        <w:t>§ 2º Para a execução das ações, deverá ser obrigatoriamente observada a descrição do serviço com a respectiva equipe de referência, constantes d</w:t>
      </w:r>
      <w:r w:rsidR="00322EDF">
        <w:t xml:space="preserve">  </w:t>
      </w:r>
      <w:proofErr w:type="spellStart"/>
      <w:r w:rsidRPr="007C5814">
        <w:t>o</w:t>
      </w:r>
      <w:r w:rsidRPr="007C5814">
        <w:rPr>
          <w:b/>
          <w:bCs/>
        </w:rPr>
        <w:t>Anexo</w:t>
      </w:r>
      <w:proofErr w:type="spellEnd"/>
      <w:r w:rsidRPr="007C5814">
        <w:rPr>
          <w:b/>
          <w:bCs/>
        </w:rPr>
        <w:t xml:space="preserve"> II - Termo de </w:t>
      </w:r>
      <w:proofErr w:type="spellStart"/>
      <w:r w:rsidRPr="007C5814">
        <w:rPr>
          <w:b/>
          <w:bCs/>
        </w:rPr>
        <w:t>Referência</w:t>
      </w:r>
      <w:r>
        <w:t>do</w:t>
      </w:r>
      <w:proofErr w:type="spellEnd"/>
      <w:r>
        <w:t xml:space="preserve"> Ofício</w:t>
      </w:r>
      <w:r w:rsidRPr="007C5814">
        <w:t xml:space="preserve"> SMDAS nº ___/2025</w:t>
      </w:r>
      <w:r w:rsidRPr="007C5814">
        <w:rPr>
          <w:b/>
          <w:bCs/>
        </w:rPr>
        <w:t>.</w:t>
      </w:r>
      <w:r w:rsidRPr="007C5814">
        <w:br/>
        <w:t xml:space="preserve">§ 3º Considerando que o serviço acima descrito será realizado em unidade executora com inscrição no Cadastro Nacional de Pessoas Jurídicas como filial, também serão aceitos documentos fiscais e contábeis referentes ao </w:t>
      </w:r>
      <w:proofErr w:type="spellStart"/>
      <w:r w:rsidRPr="007C5814">
        <w:t>CNPJs</w:t>
      </w:r>
      <w:proofErr w:type="spellEnd"/>
      <w:r w:rsidRPr="007C5814">
        <w:t>:(número do CNPJ).</w:t>
      </w:r>
      <w:r w:rsidRPr="007C5814">
        <w:br/>
        <w:t>(Este parágrafo só será utilizado em casos em que houver mais de um CNPJ no Termo de Colaboração. Caso a OSC só execute serviços sob um único CNPJ ele será excluído)</w:t>
      </w:r>
      <w:r w:rsidRPr="007C5814">
        <w:br/>
      </w:r>
      <w:r w:rsidRPr="007C5814">
        <w:br/>
      </w:r>
      <w:r w:rsidRPr="007C5814">
        <w:rPr>
          <w:b/>
          <w:bCs/>
        </w:rPr>
        <w:t>SEGUNDA - DOS REPASSES</w:t>
      </w:r>
      <w:r w:rsidRPr="007C5814">
        <w:br/>
      </w:r>
      <w:r w:rsidRPr="007C5814">
        <w:br/>
        <w:t>2.1 Para a integral execução das ações previstas na cláusula PRIMEIRA, o Município repassará à ORGANIZAÇÃO DA SOCIEDADE CIVIL o montante de R$ ____ (__ __), em 12 (doze) parcelas mensais e consecutivas, no valor de R$____ (____) cada.</w:t>
      </w:r>
      <w:r w:rsidR="00322EDF">
        <w:t xml:space="preserve"> </w:t>
      </w:r>
      <w:r w:rsidRPr="007C5814">
        <w:rPr>
          <w:b/>
          <w:bCs/>
          <w:u w:val="single"/>
        </w:rPr>
        <w:t>ou</w:t>
      </w:r>
      <w:r w:rsidRPr="007C5814">
        <w:t>(</w:t>
      </w:r>
      <w:r w:rsidRPr="007C5814">
        <w:rPr>
          <w:i/>
          <w:iCs/>
        </w:rPr>
        <w:t>nos casos de formalização após a data prevista inicialmente) a primeira parcela será diminuída proporcionalmente, então deverá ser usada a seguinte redação)</w:t>
      </w:r>
      <w:r w:rsidRPr="007C5814">
        <w:br/>
        <w:t xml:space="preserve">2.1 Para a integral execução das ações previstas na cláusula PRIMEIRA, o Município repassará à ORGANIZAÇÃO DA SOCIEDADE CIVIL o montante de R$ ____ (____), em </w:t>
      </w:r>
      <w:proofErr w:type="spellStart"/>
      <w:r w:rsidRPr="007C5814">
        <w:t>xx</w:t>
      </w:r>
      <w:proofErr w:type="spellEnd"/>
      <w:r w:rsidRPr="007C5814">
        <w:t xml:space="preserve"> (</w:t>
      </w:r>
      <w:proofErr w:type="spellStart"/>
      <w:r w:rsidRPr="007C5814">
        <w:t>xx</w:t>
      </w:r>
      <w:proofErr w:type="spellEnd"/>
      <w:r w:rsidRPr="007C5814">
        <w:t>) parcelas mensais e consecutivas, sendo a primeira no valor de R$____ (____) e as demais no valor de R$____ (____) cada.</w:t>
      </w:r>
      <w:r w:rsidRPr="007C5814">
        <w:br/>
      </w:r>
      <w:r w:rsidRPr="007C5814">
        <w:br/>
        <w:t xml:space="preserve">2.1.1 As parcelas deverão ser pagas no 5º dia útil de cada mês, sendo a primeira paga no mês de </w:t>
      </w:r>
      <w:r w:rsidRPr="007C5814">
        <w:lastRenderedPageBreak/>
        <w:t>abril.</w:t>
      </w:r>
      <w:r w:rsidR="00322EDF">
        <w:t xml:space="preserve"> </w:t>
      </w:r>
      <w:r w:rsidRPr="007C5814">
        <w:rPr>
          <w:b/>
          <w:bCs/>
          <w:u w:val="single"/>
        </w:rPr>
        <w:t>ou</w:t>
      </w:r>
      <w:r w:rsidRPr="007C5814">
        <w:t>(</w:t>
      </w:r>
      <w:r w:rsidRPr="007C5814">
        <w:rPr>
          <w:i/>
          <w:iCs/>
        </w:rPr>
        <w:t>nos casos de formalização após a data prevista inicialmente deverá ser utilizada a seguinte redação):</w:t>
      </w:r>
      <w:r w:rsidRPr="007C5814">
        <w:br/>
      </w:r>
      <w:r w:rsidRPr="007C5814">
        <w:rPr>
          <w:i/>
          <w:iCs/>
        </w:rPr>
        <w:t>2.1.1A primeira parcela deverá ser paga em até 10 (dez) dias úteis a contar da data da publicação do extrato e as demais parcelas no 5º dia útil dos meses subsequentes.</w:t>
      </w:r>
      <w:r w:rsidRPr="007C5814">
        <w:br/>
      </w:r>
      <w:r w:rsidRPr="007C5814">
        <w:br/>
        <w:t>2.2 Os valores para a execução do Serviço são oriundos da(s) seguinte(s) fonte(s) de recursos:</w:t>
      </w:r>
      <w:r w:rsidRPr="007C5814">
        <w:br/>
        <w:t>2.2.1Municipal(dotação XXX)</w:t>
      </w:r>
      <w:r w:rsidRPr="007C5814">
        <w:br/>
        <w:t>2.2.2Estadual(dotação XXX)</w:t>
      </w:r>
      <w:r w:rsidRPr="007C5814">
        <w:br/>
        <w:t>2.2.3 Federal (dotação XXX)</w:t>
      </w:r>
      <w:r w:rsidRPr="007C5814">
        <w:br/>
      </w:r>
      <w:r w:rsidRPr="007C5814">
        <w:br/>
      </w:r>
      <w:r w:rsidRPr="007C5814">
        <w:rPr>
          <w:b/>
          <w:bCs/>
        </w:rPr>
        <w:t>TERCEIRA - DA VIGÊNCIA</w:t>
      </w:r>
      <w:r w:rsidRPr="007C5814">
        <w:br/>
      </w:r>
      <w:r w:rsidRPr="007C5814">
        <w:br/>
        <w:t>3.1. O presente termo vigorará pelo período de 12 (doze) meses, a contar de 01 de abril de 2025</w:t>
      </w:r>
      <w:r w:rsidRPr="007C5814">
        <w:rPr>
          <w:i/>
          <w:iCs/>
        </w:rPr>
        <w:t>(ou a contar da data de publicação do seu extrato)</w:t>
      </w:r>
      <w:r w:rsidRPr="007C5814">
        <w:t>, até 31 de março de 2026, podendo ser prorrogado, desde que não exceda a 10 (dez) anos.</w:t>
      </w:r>
      <w:r w:rsidRPr="007C5814">
        <w:br/>
      </w:r>
      <w:r w:rsidRPr="007C5814">
        <w:rPr>
          <w:i/>
          <w:iCs/>
        </w:rPr>
        <w:t>Parágrafo único.</w:t>
      </w:r>
      <w:r w:rsidR="00322EDF">
        <w:rPr>
          <w:i/>
          <w:iCs/>
        </w:rPr>
        <w:t xml:space="preserve"> </w:t>
      </w:r>
      <w:r w:rsidRPr="007C5814">
        <w:t>A vigência prevista no</w:t>
      </w:r>
      <w:r w:rsidR="00322EDF">
        <w:t xml:space="preserve"> </w:t>
      </w:r>
      <w:r w:rsidRPr="007C5814">
        <w:t>caput</w:t>
      </w:r>
      <w:r w:rsidR="00322EDF">
        <w:t xml:space="preserve"> </w:t>
      </w:r>
      <w:r w:rsidRPr="007C5814">
        <w:t>poderá ser prorrogada de ofício, no caso de atraso na liberação de recursos por parte do MUNICÍPIO, por período equivalente ao atraso.</w:t>
      </w:r>
      <w:r w:rsidRPr="007C5814">
        <w:br/>
      </w:r>
      <w:r w:rsidRPr="007C5814">
        <w:br/>
        <w:t>3.2 O presente termo, poderá ser denunciado pelos partícipes, a qualquer tempo, com as respectivas sanções e delimitações claras de responsabilidades, desde que comunicado por escrito, com no mínimo 90 (noventa) dias de antecedência.</w:t>
      </w:r>
      <w:r w:rsidRPr="007C5814">
        <w:br/>
      </w:r>
      <w:r w:rsidRPr="007C5814">
        <w:br/>
      </w:r>
      <w:r w:rsidRPr="007C5814">
        <w:rPr>
          <w:b/>
          <w:bCs/>
        </w:rPr>
        <w:t>QUARTA - DAS OBRIGAÇÕES DAS PARTES</w:t>
      </w:r>
      <w:r w:rsidRPr="007C5814">
        <w:br/>
      </w:r>
      <w:r w:rsidRPr="007C5814">
        <w:br/>
        <w:t>4.1 São obrigações do MUNICÍPIO:</w:t>
      </w:r>
      <w:r w:rsidRPr="007C5814">
        <w:br/>
        <w:t>4.1.1 proceder, por intermédio da equipe da SMDAS - Coordenadoria Departamental de Monitoramento e Avaliação (CDMA), o monitoramento e a avaliação do cumprimento do objeto da parceria e do atendimento realizado pela ORGANIZAÇÃO DA SOCIEDADE CIVIL, inclusive com a realização de visita(s)in loco,</w:t>
      </w:r>
      <w:r w:rsidR="00322EDF">
        <w:t xml:space="preserve"> </w:t>
      </w:r>
      <w:r w:rsidRPr="007C5814">
        <w:t>e eventualmente procedimentos fiscalizatórios em conjunto com a</w:t>
      </w:r>
      <w:r w:rsidR="00322EDF">
        <w:t xml:space="preserve"> </w:t>
      </w:r>
      <w:r w:rsidRPr="007C5814">
        <w:t xml:space="preserve">Coordenadoria Departamental de Gestão de Convênios e Prestação de Contas (CDGCPC), nos termos do item 8 do Anexo I </w:t>
      </w:r>
      <w:r>
        <w:t>do Ofício</w:t>
      </w:r>
      <w:r w:rsidRPr="007C5814">
        <w:t xml:space="preserve"> SMDAS nº ___/2025;</w:t>
      </w:r>
      <w:r w:rsidRPr="007C5814">
        <w:br/>
        <w:t>4.1.2 analisar, através da</w:t>
      </w:r>
      <w:r w:rsidR="00322EDF">
        <w:t xml:space="preserve"> </w:t>
      </w:r>
      <w:r w:rsidRPr="007C5814">
        <w:t>Coordenadoria Departamental de Gestão de Convênios e Prestação de Contas (CDGCPC)da SMDAS, a prestação de contas da ORGANIZAÇÃO DA SOCIEDADE CIVIL nos moldes previstos na Lei Federal nº 13.019/2014 e demais alterações, nas Instruções nº 01/2024 do TCE-SP e comunicados, Resolução SMCAIS nº 01/2016, bem como as demais condições expressas no</w:t>
      </w:r>
      <w:r w:rsidR="00322EDF">
        <w:t xml:space="preserve"> </w:t>
      </w:r>
      <w:r w:rsidRPr="007C5814">
        <w:t>Ofício SMDAS nº ___/2025, aceitando-as, questionando-as ou rejeitando-as;</w:t>
      </w:r>
      <w:r w:rsidRPr="007C5814">
        <w:br/>
        <w:t>4.1.3 realizar ,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 podendo valer-se do apoio técnico de terceiros e delegar competência.</w:t>
      </w:r>
      <w:r w:rsidRPr="007C5814">
        <w:br/>
        <w:t>4.1.4 emitir relatório técnico de monitoramento e avaliação das ações objeto do presente Termo de Colaboração, submetendo-o à comissão de monitoramento e avaliação designada, nos termos do artigo 59 da Lei Federal n.º 13.019/2014, que o homologará, independentemente da obrigatoriedade de apresentação da prestação de contas devida pela organização da sociedade civil.</w:t>
      </w:r>
      <w:r w:rsidRPr="007C5814">
        <w:br/>
      </w:r>
      <w:r w:rsidRPr="007C5814">
        <w:lastRenderedPageBreak/>
        <w:t>4.1.5 através do gestor contratual:</w:t>
      </w:r>
      <w:r w:rsidRPr="007C5814">
        <w:br/>
        <w:t>4.1.5.1 acompanhar e fiscalizar a execução da parceria;</w:t>
      </w:r>
      <w:r w:rsidRPr="007C5814">
        <w:br/>
        <w:t>4.1.5.2 informar à Secretária Municipal de Desenvolvimento e Assistência Social a existência de fatos que possam comprometer as atividades ou metas da parceria e de indícios de irregularidades na gestão dos recursos, bem como as providências adotadas ou que serão adotadas para sanar os problemas detectados;</w:t>
      </w:r>
      <w:r w:rsidRPr="007C5814">
        <w:br/>
        <w:t>4.1.5.3 emitir parecer técnico conclusivo de análise da prestação de contas final, levando em consideração o conteúdo do relatório técnico de monitoramento e avaliação de que trata o artigo 59 da Lei Federal 13.019/2014 e a cláusula antecedente;</w:t>
      </w:r>
      <w:r w:rsidRPr="007C5814">
        <w:br/>
        <w:t>4.1.5.4 disponibilizar materiais e equipamentos tecnológicos necessários às atividades de monitoramento e avaliação.</w:t>
      </w:r>
      <w:r w:rsidRPr="007C5814">
        <w:br/>
        <w:t xml:space="preserve">4.1.6 reter as parcelas subsequentes, quando houver evidências de irregularidade na aplicação de parcela anteriormente recebida, quando constatado desvio de finalidade na aplicação dos recursos ou o inadimplemento da organização da sociedade civil em relação às obrigações deste Termo de Colaboração ou em caso de a organização da sociedade civil deixar de adotar, sem justificativa suficiente, as medidas saneadoras apontadas pelo Município ou pelos órgãos de </w:t>
      </w:r>
      <w:proofErr w:type="spellStart"/>
      <w:r w:rsidRPr="007C5814">
        <w:t>con</w:t>
      </w:r>
      <w:proofErr w:type="spellEnd"/>
      <w:r w:rsidRPr="007C5814">
        <w:t xml:space="preserve"> trole interno e externo, até a efetiva regularização;</w:t>
      </w:r>
      <w:r w:rsidRPr="007C5814">
        <w:br/>
        <w:t>4.1.6.1 em caso de retenção das parcelas subsequentes, o MUNICÍPIO, através da SMDAS, cientificará a ORGANIZAÇÃO DA SOCIEDADE CIVIL para, querendo, apresentar justificativa que entender necessária no prazo de 10 (dez) dias;</w:t>
      </w:r>
      <w:r w:rsidRPr="007C5814">
        <w:br/>
        <w:t>4.1.6.2 em caso de apresentação de justificativa pela ORGANIZAÇÃO DA SOCIEDADE CIVIL, a SMDAS analisará os argumentos trazidos, decidindo sobre a retomada ou não dos repasses, bem como quanto ao pagamento ou não das parcelas retidas, que só poderão ser liberadas em caso de manutenção do atendimento;</w:t>
      </w:r>
      <w:r w:rsidRPr="007C5814">
        <w:br/>
        <w:t xml:space="preserve">4.1.6.3 em caso de descumprimento das notificações e prazos apontados para saneamento de irregularidades ou impropriedades da prestação de contas e da execução do objeto, serão tomadas as providências previstas no item 15 do Anexo I </w:t>
      </w:r>
      <w:r>
        <w:t>do Ofício</w:t>
      </w:r>
      <w:r w:rsidRPr="007C5814">
        <w:t xml:space="preserve"> SMDAS nº ___/2025, com a imposição das penalidades previstas na cláusula sexta deste Termo de Colaboração.</w:t>
      </w:r>
      <w:r w:rsidRPr="007C5814">
        <w:br/>
        <w:t xml:space="preserve">4.1.7 manter, em seu sítio oficial na internet, a relação das parcerias celebradas e dos respectivos planos de trabalho, até 180 (cento e oitenta) dias após o respectivo encerramento e os meios de representação sobre a aplicação irregular dos recursos envolvidos na parceria oriunda do presente Termo de Colaboração, em integral atendimento às disposições do item 14.1 do Anexo I </w:t>
      </w:r>
      <w:r>
        <w:t>do Ofício</w:t>
      </w:r>
      <w:r w:rsidRPr="007C5814">
        <w:t xml:space="preserve"> SMDAS nº ___/2025.</w:t>
      </w:r>
      <w:r w:rsidRPr="007C5814">
        <w:br/>
        <w:t>4.2 A ORGANIZAÇÃO DA SOCIEDADE CIVIL obriga-se a:</w:t>
      </w:r>
      <w:r w:rsidRPr="007C5814">
        <w:br/>
        <w:t>4.2.1 Com relação à execução técnica do objeto e suas peculiaridades:</w:t>
      </w:r>
      <w:r w:rsidRPr="007C5814">
        <w:br/>
        <w:t xml:space="preserve">a) executar as ações em estrita consonância com o Termo de Referência (Anexo II) </w:t>
      </w:r>
      <w:r>
        <w:t>do Ofício</w:t>
      </w:r>
      <w:r w:rsidRPr="007C5814">
        <w:t xml:space="preserve"> SMDAS nº ___/2025e Plano de Trabalho aprovado pela área técnica competente e legislação pertinente;</w:t>
      </w:r>
      <w:r w:rsidRPr="007C5814">
        <w:br/>
        <w:t xml:space="preserve">b) desenvolver as ações seguindo as diretrizes da Secretaria Municipal de Desenvolvimento e Assistência Social, submetendo-se à gestão pública operacional do serviço e disponibilizando o atendimento aos usuários referenciados pelo Município, através da citada </w:t>
      </w:r>
      <w:proofErr w:type="spellStart"/>
      <w:r w:rsidRPr="007C5814">
        <w:t>Secretaria</w:t>
      </w:r>
      <w:r w:rsidRPr="007C5814">
        <w:rPr>
          <w:b/>
          <w:bCs/>
        </w:rPr>
        <w:t>,</w:t>
      </w:r>
      <w:r w:rsidRPr="007C5814">
        <w:t>nos</w:t>
      </w:r>
      <w:proofErr w:type="spellEnd"/>
      <w:r w:rsidRPr="007C5814">
        <w:t xml:space="preserve"> termos do item 3 do Anexo I </w:t>
      </w:r>
      <w:r>
        <w:t>do Ofício</w:t>
      </w:r>
      <w:r w:rsidRPr="007C5814">
        <w:t xml:space="preserve"> SMDAS nº ___/2025.</w:t>
      </w:r>
      <w:r w:rsidRPr="007C5814">
        <w:br/>
        <w:t>c) prestar ao MUNICÍPIO, através da Coordenadoria Departamental de Monitoramento e Avaliação (CDMA) da SMDAS, todas as informações e esclarecimentos necessários durante o processo de monitoramento e avaliação da parceria;</w:t>
      </w:r>
      <w:r w:rsidRPr="007C5814">
        <w:br/>
        <w:t xml:space="preserve">d) promover, no prazo a ser estipulado pela Administração Pública, quaisquer adequações </w:t>
      </w:r>
      <w:r w:rsidRPr="007C5814">
        <w:lastRenderedPageBreak/>
        <w:t>apontadas no processo de monitoramento, avaliação e gestão operacional;</w:t>
      </w:r>
      <w:r w:rsidRPr="007C5814">
        <w:br/>
        <w:t>e) participar sistematicamente das reuniões de monitoramento, avaliação, gestão operacional e capacitações;</w:t>
      </w:r>
      <w:r w:rsidRPr="007C5814">
        <w:br/>
        <w:t>f) participar de reuniões dos Conselhos Municipais, fóruns e grupos de trabalho;</w:t>
      </w:r>
      <w:r w:rsidRPr="007C5814">
        <w:br/>
        <w:t>g) manter atualizados os registros e prontuários de atendimento, através dos sistemas informatizados disponibilizados pelo Município;</w:t>
      </w:r>
      <w:r w:rsidRPr="007C5814">
        <w:br/>
        <w:t>h) apresentar ao MUNICÍPIO, por intermédio da Coordenadoria Departamental de Monitoramento e Avaliação (CDMA) da SMDAS, nos prazos e nos moldes por ela estabelecidos, os relatórios mensais e anual do serviço executado;</w:t>
      </w:r>
      <w:r w:rsidRPr="007C5814">
        <w:br/>
        <w:t>i) comunicar por escrito e imediatamente à SMDAS, através da Coordenadoria Departamental de Monitoramento e Avaliação (CDMA), todo fato relevante, bem como eventuais alterações estatutárias e constituição da diretoria;</w:t>
      </w:r>
      <w:r w:rsidRPr="007C5814">
        <w:br/>
        <w:t>j) manter, durante toda a vigência da parceria, as condições iniciais de autorização, em especial a inscrição no Conselho Municipal de Assistência Social e demais Conselhos pertinentes à área de atuação, bem como sua regularidade fiscal;</w:t>
      </w:r>
      <w:r w:rsidRPr="007C5814">
        <w:br/>
        <w:t>k) comunicar por escrito, com prazo de no mínimo 90 (noventa) dias de antecedência, eventual pretensão de alterações na forma de execução ou número de grupos.</w:t>
      </w:r>
      <w:r w:rsidRPr="007C5814">
        <w:br/>
        <w:t>4.2.2 Com relação à aplicação dos recursos financeiros nas ações a serem executadas:</w:t>
      </w:r>
      <w:r w:rsidRPr="007C5814">
        <w:br/>
        <w:t>a) as contratações de bens e serviços pelas organizações da sociedade civil, feitas com o uso de recursos transferidos pela administração pública, deverão observar os princípios da impessoalidade, isonomia, economicidade, probidade, eficiência, publicidade e transparência na aplicação dos recursos e da busca permanente de qualidade, bem como a perfeita contabilização das referidas despesas;</w:t>
      </w:r>
      <w:r w:rsidRPr="007C5814">
        <w:br/>
        <w:t>b) aplicar integralmente os valores recebidos nesta parceria, assim como os eventuais rendimentos, no atendimento do objeto constante da cláusula PRIMEIRA em estrita consonância com o Plano de Trabalho, previsão de receitas e despesas detalhadas no plano de aplicação dos recursos e cronograma de desembolso aprovados;</w:t>
      </w:r>
      <w:r w:rsidRPr="007C5814">
        <w:br/>
        <w:t>c) efetuar todos os pagamentos com os recursos transferidos, após a publicação do extrato do Termo de Colaboração e dentro da vigência do mesmo, indicando no conteúdo original dos documentos - inclusive a nota fiscal eletrônica - da identificação do órgão público concessor e os demais elementos identificadores do repasse, não sendo admitida a inserção dessas informações após a emissão do respectivo documento, mantendo-os na posse para eventuais fiscalizações e/ou conferências;</w:t>
      </w:r>
      <w:r w:rsidRPr="007C5814">
        <w:br/>
        <w:t>d) manter conta corrente junto ao Banco do Brasil ou Caixa Econômica Federal, específica para a movimentação dos recursos oriundos deste Termo de Colaboração, informando à SMDAS o número;</w:t>
      </w:r>
      <w:r w:rsidRPr="007C5814">
        <w:br/>
        <w:t>e) realizar toda a movimentação de recursos no âmbito da parceria mediante transferência eletrônica, sujeita à identificação do beneficiário final e à obrigatoriedade de depósito em conta bancária de titularidade dos fornecedores e prestadores de serviços, sendo proibido o saque de recursos da conta corrente específica do ajuste para pagamento de despesas de quaisquer naturezas em espécie, ressalvadas as exceções previstas no § 2º do artigo 53 da Lei Federal nº 13.019/2014, com alterações incluídas pela Lei nº 13.204/2015;</w:t>
      </w:r>
      <w:r w:rsidRPr="007C5814">
        <w:br/>
        <w:t xml:space="preserve">f) aplicar os saldos e provisões referentes aos recursos repassados a título desta parceria, sugerindo-se cadernetas de poupança, fundo de aplicação financeira de curto prazo ou operações de mercado aberto lastreados em títulos da dívida pública, sendo que a conta de aplicação financeira dos recursos deverá ser vinculada à conta do ajuste, não podendo ser realizada em </w:t>
      </w:r>
      <w:r w:rsidRPr="007C5814">
        <w:lastRenderedPageBreak/>
        <w:t>contas estranhas ao mesmo;</w:t>
      </w:r>
      <w:r w:rsidRPr="007C5814">
        <w:br/>
        <w:t>g) não repassar nem redistribuir a outras Organizações da Sociedade Civil, ainda que de Assistência Social, bem como a qualquer outra pessoa jurídica, os recursos oriundos da presente parceria;</w:t>
      </w:r>
      <w:r w:rsidRPr="007C5814">
        <w:br/>
        <w:t xml:space="preserve">h) prestar contas dos recursos recebidos, bimestralmente, até o dia 15 (quinze) do mês subsequente ao desembolso das despesas, por meio do lançamento em ordem cronológica e da digitalização dos documentos comprobatórios das despesas, por meio do Sistema Informatizado de Prestação de Contas - PDC, obedecendo às disposições da Resolução SMCAIS nº 01/2016, ou outra que vier a substituí-la e do item 10 do Anexo I </w:t>
      </w:r>
      <w:r>
        <w:t>do Ofício</w:t>
      </w:r>
      <w:r w:rsidRPr="007C5814">
        <w:t xml:space="preserve"> SMDAS nº ___/2025, sob pena de suspensão dos repasses;</w:t>
      </w:r>
      <w:r w:rsidRPr="007C5814">
        <w:br/>
        <w:t xml:space="preserve">i) apresentar, em conjunto com as prestações de contas previstas na alínea "h", todos os documentos previstos no item 10.2 do Anexo I </w:t>
      </w:r>
      <w:r>
        <w:t>do Ofício</w:t>
      </w:r>
      <w:r w:rsidRPr="007C5814">
        <w:t xml:space="preserve"> SMDAS nº ___/2025e outros que vierem a ser eventualmente disciplinados;</w:t>
      </w:r>
      <w:r w:rsidRPr="007C5814">
        <w:br/>
        <w:t>j) entregar bimestralmente, na mesma data das prestações de contas mensais, a folha de pagamento analítica do período, bem como aqueles documentos eventualmente exigidos pelo Tribunal de Contas do Estado de São Paulo ou do órgão de controle do Município, por meio de peticionamento intercorrente no processo administrativo eletrônico da parceria, no Sistema Eletrônico de Informações - SEI;</w:t>
      </w:r>
      <w:r w:rsidRPr="007C5814">
        <w:br/>
        <w:t>k) apresentar as prestações de contas anuais, até 31 de março do exercício subsequente ao do recebimento dos recursos públicos oriundos da presente parceria, por meio do Sistema Informatizado de Prestação de Contas - PDC, observando, também, as regras estabelecidas pelas Instruções nº 01/2024 do TCE-SP;</w:t>
      </w:r>
      <w:r w:rsidRPr="007C5814">
        <w:br/>
        <w:t xml:space="preserve">l) devolver ao Fundo Municipal de Assistência Social, eventuais saldos financeiros remanescentes, inclusive os obtidos de aplicações financeiras realizadas, no prazo improrrogável de 30 (trinta) dias, em caso de conclusão, denúncia, rescisão ou extinção do </w:t>
      </w:r>
      <w:proofErr w:type="spellStart"/>
      <w:r w:rsidRPr="007C5814">
        <w:t>Term</w:t>
      </w:r>
      <w:proofErr w:type="spellEnd"/>
      <w:r w:rsidRPr="007C5814">
        <w:t xml:space="preserve"> o de Colaboração, devendo comprovar tal devolução nos moldes da prestação de contas no Sistema Informatizado de Prestação de Contas - PDC, sob pena de imediata instauração de tomada de contas especial do responsável, providenciada pela autoridade competente da administração pública;</w:t>
      </w:r>
      <w:r w:rsidRPr="007C5814">
        <w:br/>
        <w:t>m) não remunerar, a qualquer título, pela organização da sociedade civil, com os recursos repassados, servidor ou empregado público;</w:t>
      </w:r>
      <w:r w:rsidRPr="007C5814">
        <w:br/>
        <w:t>n) manter em seus arquivos os documentos originais que compuseram a prestação de contas, durante o prazo de 10 (dez) anos, contado do dia útil subsequente ao da prestação das mesmas;</w:t>
      </w:r>
      <w:r w:rsidRPr="007C5814">
        <w:br/>
        <w:t>o) eventual rateio administrativo de custos indiretos realizado pela ORGANIZAÇÃO DA SOCIEDADE CIVIL somente poderá ser realizado, se previsto no Plano de Trabalho, acompanhado de memória de cálculo correspondente, e demais informações constantes do item 9.3 do Ofício SMDAS nº 052/2025, verificado e avaliado quanto a razoabilidade, pertinência com o objeto, proporcionalidade e adequação das despesas pela área técnica;</w:t>
      </w:r>
      <w:r w:rsidRPr="007C5814">
        <w:br/>
      </w:r>
      <w:r w:rsidRPr="007C5814">
        <w:br/>
        <w:t>4.3 Constitui responsabilidade exclusiva da ORGANIZAÇÃO DA SOCIEDADE CIVIL o gerenciamento administrativo e financeiro dos recursos recebidos em virtude da presente parceria, inclusive no que diz respeito às despesas de custeio e de pessoal;</w:t>
      </w:r>
      <w:r w:rsidRPr="007C5814">
        <w:br/>
      </w:r>
      <w:r w:rsidRPr="007C5814">
        <w:br/>
        <w:t xml:space="preserve">4.4 Constitui, também, responsabilidade exclusiva da ORGANIZAÇÃO DA SOCIEDADE CIVIL o pagamento dos encargos trabalhistas, previdenciários, fiscais e comerciais relacionados à execução do objeto previsto neste Termo de Colaboração, não implicando responsabilidade </w:t>
      </w:r>
      <w:r w:rsidRPr="007C5814">
        <w:lastRenderedPageBreak/>
        <w:t>solidária ou subsidiária da Administração Pública sua inadimplência em relação ao referido pagamento, os ônus incidentes sobre o objeto da parceria ou os danos decorrentes de restrição à sua execução.</w:t>
      </w:r>
      <w:r w:rsidRPr="007C5814">
        <w:br/>
      </w:r>
      <w:r w:rsidRPr="007C5814">
        <w:br/>
        <w:t>4.5 A ORGANIZAÇÃO DA SOCIEDADE CIVIL obriga-se, ainda, a:</w:t>
      </w:r>
      <w:r w:rsidRPr="007C5814">
        <w:br/>
        <w:t>4.5.1 permitir o livre acesso dos agentes da administração pública, do Sistema de Controle Interno da Administração Pública Municipal e do Tribunal de Contas correspondente aos processos, aos documentos e às informações relacionadas ao Termo de Colaboração, bem como aos locais de execução do respectivo objeto;</w:t>
      </w:r>
      <w:r w:rsidRPr="007C5814">
        <w:br/>
        <w:t>4.5.2 abster-se, durante toda a vigência da parceria, de ter como dirigente membro de Poder ou do Ministério Público, ou dirigente de órgão ou entidade da administração pública municipal direta ou indireta, estendendo-se a vedação aos respectivos cônjuges ou companheiros, bem como parentes em linha reta, colateral ou por afinidade, até o segundo grau;</w:t>
      </w:r>
      <w:r w:rsidRPr="007C5814">
        <w:br/>
        <w:t>4.5.3 cumprir os dispositivos legais relativos à transparência de seus atos, consistentes na divulgação pela via eletrônica de todas as informações sobre suas atividades e resultados, nos termos da Lei Federal n.º 12.527/2011 e dos artigos 204 e 206 das Instruções n.º 01/2024 do Tribunal de Contas do Estado de São Paulo, em especial:</w:t>
      </w:r>
      <w:r w:rsidRPr="007C5814">
        <w:br/>
        <w:t xml:space="preserve">4.5.3.1 divulgar na internet e em locais visíveis de suas sedes sociais e dos estabelecimentos em que exerça suas </w:t>
      </w:r>
      <w:proofErr w:type="spellStart"/>
      <w:r w:rsidRPr="007C5814">
        <w:t>açõ</w:t>
      </w:r>
      <w:proofErr w:type="spellEnd"/>
      <w:r w:rsidRPr="007C5814">
        <w:t xml:space="preserve"> es todas as parcerias celebradas com a administração pública;</w:t>
      </w:r>
      <w:r w:rsidRPr="007C5814">
        <w:br/>
        <w:t>4.5.3.2 data de assinatura e identificação do instrumento de parceria e do órgão da administração pública responsável;</w:t>
      </w:r>
      <w:r w:rsidRPr="007C5814">
        <w:br/>
        <w:t>4.5.3.3 nome da organização da sociedade civil e seu número de inscrição no Cadastro Nacional da Pessoa Jurídica - CNPJ da Secretaria da Receita Federal do Brasil - RFB;</w:t>
      </w:r>
      <w:r w:rsidRPr="007C5814">
        <w:br/>
        <w:t>4.5.3.4 descrição do objeto da parceria; valor total da parceria e valores liberados, quando for o caso; situação da prestação de contas da parceria, que deverá informar a data prevista para a sua apresentação, a data em que foi apresentada, o prazo para a sua análise e o resultado conclusivo;</w:t>
      </w:r>
      <w:r w:rsidRPr="007C5814">
        <w:br/>
        <w:t>4.5.3.5 quando vinculados à execução do objeto e pagos com recursos da parceria, o valor total da remuneração da equipe de trabalho, as funções que seus integrantes desempenham e a remuneração prevista para o respectivo exercício.</w:t>
      </w:r>
      <w:r w:rsidRPr="007C5814">
        <w:br/>
        <w:t>4.6 Quando a organização da sociedade civil deixar de adotar sem, justificativa suficiente, as medidas saneadoras apontadas pela administração pública ou pelos órgãos de controle interno ou externo, desviar a finalidade na aplicação dos recursos ou descumprir as obrigações estabelecidas nas cláusulas 4.2.1 e 4.2.2, o MUNICÍPIO poderá reter as parcelas dos recursos transferidos no âmbito da parceria, até o saneamento das impropriedades, conforme previsão do artigo 48, incisos II e III, da Lei Federal nº 13.019/2014</w:t>
      </w:r>
      <w:r w:rsidRPr="007C5814">
        <w:br/>
      </w:r>
      <w:r w:rsidRPr="007C5814">
        <w:br/>
      </w:r>
      <w:r w:rsidRPr="007C5814">
        <w:rPr>
          <w:b/>
          <w:bCs/>
        </w:rPr>
        <w:t>QUINTA - DA HIPÓTESE DE RETOMADA</w:t>
      </w:r>
      <w:r w:rsidRPr="007C5814">
        <w:br/>
      </w:r>
      <w:r w:rsidRPr="007C5814">
        <w:br/>
        <w:t>5.1 Na hipótese de inexecução por culpa exclusiva da organização da sociedade civil, o MUNICÍPIO poderá, exclusivamente para assegurar o atendimento de serviços essenciais à população, por ato próprio e independentemente de autorização judicial, a fim de realizar ou manter a execução das metas ou atividades pactuadas:</w:t>
      </w:r>
      <w:r w:rsidRPr="007C5814">
        <w:br/>
        <w:t>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o MUNICÍPIO assumir as responsabilidades;</w:t>
      </w:r>
      <w:r w:rsidRPr="007C5814">
        <w:br/>
      </w:r>
      <w:r w:rsidRPr="007C5814">
        <w:lastRenderedPageBreak/>
        <w:t>II - retomar os bens públicos eventualmente em poder da organização da sociedade civil parceira, qualquer que tenha sido a modalidade ou título que concedeu direitos de uso de tais bens.</w:t>
      </w:r>
      <w:r w:rsidRPr="007C5814">
        <w:br/>
        <w:t>5.1.1 As situações previstas na cláusula 5.1 devem ser comunicadas pelo gestor da parceria à Secretária Municipal de Desenvolvimento e Assistência Social.</w:t>
      </w:r>
      <w:r w:rsidRPr="007C5814">
        <w:br/>
      </w:r>
      <w:r w:rsidRPr="007C5814">
        <w:br/>
      </w:r>
      <w:r w:rsidRPr="007C5814">
        <w:rPr>
          <w:b/>
          <w:bCs/>
        </w:rPr>
        <w:t>SEXTA - DAS SANÇÕES</w:t>
      </w:r>
      <w:r w:rsidRPr="007C5814">
        <w:br/>
      </w:r>
      <w:r w:rsidRPr="007C5814">
        <w:br/>
        <w:t>6.1 Pela execução da parceria em desacordo com o plano de trabalho e com as normas da Lei Federal n.º 13.019/2014 e da legislação específica, o MUNICÍPIO poderá, garantida a prévia defesa, aplicar à organização da sociedade civil as seguintes sanções:</w:t>
      </w:r>
      <w:r w:rsidRPr="007C5814">
        <w:br/>
        <w:t>I - advertência;</w:t>
      </w:r>
      <w:r w:rsidRPr="007C5814">
        <w:br/>
        <w:t>II - suspensão temporária da participação em chamamento público e impedimento de celebrar parceria ou contrato com órgãos e entidades do MUNICÍPIO, por prazo no superior a dois anos;</w:t>
      </w:r>
      <w:r w:rsidRPr="007C5814">
        <w:b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7C5814">
        <w:br/>
        <w:t>§ 1º As sanções estabelecidas nos incisos I, II e III são de competência exclusiva da Secretária Municipal de Desenvolvimento e Assistência Social, facultada a defesa do interessado no respectivo processo, no prazo de dez dias da abertura de vista, podendo a reabilitação ser requerida após dois anos de aplicação da penalidade.</w:t>
      </w:r>
      <w:r w:rsidRPr="007C5814">
        <w:br/>
        <w:t>§ 2º Prescreve em cinco anos, contados a partir da data da apresentação da prestação de contas, a aplicação de penalidade decorrente de infração relacionada à execução da parceria.</w:t>
      </w:r>
      <w:r w:rsidRPr="007C5814">
        <w:br/>
        <w:t>§ 3º A prescrição será interrompida com a edição de ato administrativo voltado à apuração da infração.</w:t>
      </w:r>
      <w:r w:rsidRPr="007C5814">
        <w:br/>
      </w:r>
      <w:r w:rsidRPr="007C5814">
        <w:br/>
      </w:r>
      <w:r w:rsidRPr="007C5814">
        <w:rPr>
          <w:b/>
          <w:bCs/>
        </w:rPr>
        <w:t>SÉTIMA - DOS BENS REMANESCENTES</w:t>
      </w:r>
      <w:r w:rsidRPr="007C5814">
        <w:br/>
      </w:r>
      <w:r w:rsidRPr="007C5814">
        <w:br/>
        <w:t>7.1. Para os fins deste Termo de Colaboração, consideram-se bens remanescentes os equipamentos e os materiais de natureza permanente, necessários à consecução do objeto, que tenham sido adquiridos, produzidos ou transformados com recursos repassados pela administração pública, mas que a ele não se incorporam, nos termos do Art. 36 da Lei Federal n.º 13.019/2014.</w:t>
      </w:r>
      <w:r w:rsidRPr="007C5814">
        <w:br/>
      </w:r>
      <w:r w:rsidRPr="007C5814">
        <w:br/>
        <w:t>7.2. Os equipamentos e materiais permanentes adquiridos com recursos provenientes da parceria deverão ser objeto de controle patrimonial, gravados com cláusula de inalienabilidade e incorporados ao Município (Fundo Municipal de Assistência Social ao término da parceria, denúncia ou em caso de extinção da Organização da Sociedade Civil.</w:t>
      </w:r>
      <w:r w:rsidRPr="007C5814">
        <w:br/>
      </w:r>
      <w:r w:rsidRPr="007C5814">
        <w:br/>
        <w:t>7.3 Não se submeterão à doação prevista na cláusula 7.2, por aplicação análoga ao previsto no Decreto Municipal n.º 18.615 de 29 de dezembro de 2014, alterado pelo Decreto n.º 22.603 de 12 de janeiro de 2023 os equipamentos e materiais permanentes que:</w:t>
      </w:r>
      <w:r w:rsidRPr="007C5814">
        <w:br/>
        <w:t>7.3.1 por sua natureza em uso normal perdem ou tem reduzidas as suas condições de funcionamento, no prazo máximo de dois anos;</w:t>
      </w:r>
      <w:r w:rsidRPr="007C5814">
        <w:br/>
      </w:r>
      <w:r w:rsidRPr="007C5814">
        <w:lastRenderedPageBreak/>
        <w:t>7.3.2 cuja estrutura esteja sujeita a modificação, por ser quebradiço ou deformável, caracterizando-se pela irrecuperabilidade ou perda de sua identidade;</w:t>
      </w:r>
      <w:r w:rsidRPr="007C5814">
        <w:br/>
        <w:t>7.3.3 que quando sujeito a modificações químicas ou físicas, em virtude dos fluídos ou do próprio uso excessivo, se deteriora ou perde sua característica normal de uso;</w:t>
      </w:r>
      <w:r w:rsidRPr="007C5814">
        <w:br/>
        <w:t>7.2.4 destinados à incorporação a outro bem, e que não podem ser retirados sem prejuízo das suas características principais;</w:t>
      </w:r>
      <w:r w:rsidRPr="007C5814">
        <w:br/>
        <w:t>7.3.5 adquiridos para fins de transformação para integrar outro bem ou servir de parte deste;</w:t>
      </w:r>
      <w:r w:rsidRPr="007C5814">
        <w:br/>
        <w:t>7.3.6 adquiridos, que possuírem características de material permanente, mas que apresentarem valor individual de até 400 UFIC - Unidade Fiscal de Campinas.</w:t>
      </w:r>
      <w:r w:rsidRPr="007C5814">
        <w:br/>
      </w:r>
      <w:r w:rsidRPr="007C5814">
        <w:br/>
      </w:r>
      <w:r w:rsidRPr="007C5814">
        <w:rPr>
          <w:b/>
          <w:bCs/>
        </w:rPr>
        <w:t>OITAVA - DA LEI GERAL DE PROTEÇÃO DE DADOS</w:t>
      </w:r>
      <w:r w:rsidRPr="007C5814">
        <w:br/>
      </w:r>
      <w:r w:rsidRPr="007C5814">
        <w:br/>
        <w:t>8.1 Cabe ao Município, através da SMDAS gerenciar os riscos relativos ao tratamento de dados pessoais, visando adequação dos mesmos à LGPD, na forma prevista pelo Decreto n.º 21.906, de 14 de janeiro de 2022 que dispôs sobre o Programa de Proteção de Dados no Poder Executivo Municipal.</w:t>
      </w:r>
      <w:r w:rsidRPr="007C5814">
        <w:br/>
      </w:r>
      <w:r w:rsidRPr="007C5814">
        <w:br/>
      </w:r>
      <w:r w:rsidRPr="007C5814">
        <w:rPr>
          <w:b/>
          <w:bCs/>
        </w:rPr>
        <w:t>NONA - DA CONVALIDAÇÃO DE SALDO DE PROVISÃO DE RECURSOS</w:t>
      </w:r>
      <w:r w:rsidRPr="007C5814">
        <w:br/>
      </w:r>
      <w:r w:rsidRPr="007C5814">
        <w:rPr>
          <w:i/>
          <w:iCs/>
        </w:rPr>
        <w:t>(incluir se houver convalidação e renumerar a próxima)</w:t>
      </w:r>
      <w:r w:rsidRPr="007C5814">
        <w:br/>
      </w:r>
      <w:r w:rsidRPr="007C5814">
        <w:br/>
        <w:t>9.1. Fica convalidado para utilização até o dia 31 de março de 2026, o saldo remanescente autorizado no Termo de Colaboração n.º ___/___, que tenha sido provisionado para pagamento de encargos sociais e trabalhistas e não aplicado, referente ao pessoal efetivamente utilizado no Serviço de Proteção Social Especial, no valor de R$ XX (extenso), devendo os valores serem mantidos na conta corrente específica do presente ajuste.</w:t>
      </w:r>
      <w:r w:rsidRPr="007C5814">
        <w:br/>
      </w:r>
      <w:r w:rsidRPr="007C5814">
        <w:br/>
        <w:t>9.1.1 A prestação de contas relativa ao saldo remanescente será apresentada em apartado, consoante orientações da Secretaria Municipal de Desenvolvimento e Assistência Social.</w:t>
      </w:r>
      <w:r w:rsidRPr="007C5814">
        <w:br/>
      </w:r>
      <w:r w:rsidRPr="007C5814">
        <w:br/>
      </w:r>
      <w:r w:rsidRPr="007C5814">
        <w:rPr>
          <w:b/>
          <w:bCs/>
        </w:rPr>
        <w:t>NONA - DO FORO</w:t>
      </w:r>
      <w:r w:rsidRPr="007C5814">
        <w:br/>
      </w:r>
      <w:r w:rsidRPr="007C5814">
        <w:rPr>
          <w:b/>
          <w:bCs/>
        </w:rPr>
        <w:t>(renumerar se houver convalidação)</w:t>
      </w:r>
      <w:r w:rsidRPr="007C5814">
        <w:br/>
      </w:r>
      <w:r w:rsidRPr="007C5814">
        <w:br/>
        <w:t>9.1. As partes elegem o foro da Comarca de Campinas para dirimir quaisquer questões oriundas deste Termo, com renúncia de qualquer outro, por mais privilegiado que seja.</w:t>
      </w:r>
      <w:r w:rsidRPr="007C5814">
        <w:br/>
      </w:r>
      <w:r w:rsidRPr="007C5814">
        <w:br/>
        <w:t>9.2 É obrigatória, nos termos do artigo 42, inciso XVII da Lei Federal n.º 13.019/2014, a prévia tentativa de solução administrativa de eventuais conflitos, com a participação de órgão encarregado de assessoramento jurídico integrante da estrutura da administração pública.</w:t>
      </w:r>
      <w:r w:rsidRPr="007C5814">
        <w:br/>
      </w:r>
      <w:r w:rsidRPr="007C5814">
        <w:br/>
        <w:t>E por estarem certas e ajustadas, firmam eletronicamente o presente Termo de Colaboração.</w:t>
      </w:r>
      <w:r w:rsidRPr="007C5814">
        <w:br/>
      </w:r>
      <w:r w:rsidRPr="007C5814">
        <w:br/>
        <w:t>Campinas,</w:t>
      </w:r>
      <w:r w:rsidRPr="007C5814">
        <w:br/>
      </w:r>
      <w:r w:rsidRPr="007C5814">
        <w:br/>
      </w:r>
      <w:r w:rsidRPr="007C5814">
        <w:rPr>
          <w:b/>
          <w:bCs/>
        </w:rPr>
        <w:t>VANDECLEYA MORO</w:t>
      </w:r>
      <w:r w:rsidRPr="007C5814">
        <w:br/>
        <w:t>Secretária Municipal de Desenvolvimento e Assistência Social</w:t>
      </w:r>
      <w:r w:rsidRPr="007C5814">
        <w:br/>
      </w:r>
      <w:r w:rsidRPr="007C5814">
        <w:br/>
      </w:r>
      <w:r w:rsidRPr="007C5814">
        <w:rPr>
          <w:b/>
          <w:bCs/>
        </w:rPr>
        <w:lastRenderedPageBreak/>
        <w:t>OSC</w:t>
      </w:r>
      <w:r w:rsidRPr="007C5814">
        <w:br/>
        <w:t>Representante(s) legal(</w:t>
      </w:r>
      <w:proofErr w:type="spellStart"/>
      <w:r w:rsidRPr="007C5814">
        <w:t>is</w:t>
      </w:r>
      <w:proofErr w:type="spellEnd"/>
      <w:r w:rsidRPr="007C5814">
        <w:t>): Cargo: RG nº</w:t>
      </w:r>
      <w:r w:rsidRPr="007C5814">
        <w:br/>
        <w:t>CPF nº</w:t>
      </w:r>
      <w:r w:rsidRPr="007C5814">
        <w:br/>
      </w:r>
      <w:r w:rsidRPr="007C5814">
        <w:br/>
      </w:r>
    </w:p>
    <w:p w14:paraId="5AAB44F7" w14:textId="3EDE3F06" w:rsidR="00084EF7" w:rsidRPr="007C5814" w:rsidRDefault="00084EF7" w:rsidP="007C5814"/>
    <w:sectPr w:rsidR="00084EF7" w:rsidRPr="007C5814" w:rsidSect="00033B84">
      <w:headerReference w:type="even" r:id="rId8"/>
      <w:headerReference w:type="default" r:id="rId9"/>
      <w:footerReference w:type="default" r:id="rId10"/>
      <w:pgSz w:w="11907" w:h="16840"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B638" w14:textId="77777777" w:rsidR="00510FCD" w:rsidRDefault="00510FCD">
      <w:r>
        <w:separator/>
      </w:r>
    </w:p>
  </w:endnote>
  <w:endnote w:type="continuationSeparator" w:id="0">
    <w:p w14:paraId="5E120A80" w14:textId="77777777" w:rsidR="00510FCD" w:rsidRDefault="0051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Arial Unicode MS"/>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95C3" w14:textId="77777777" w:rsidR="005F60EB" w:rsidRDefault="009A3DCD" w:rsidP="005F60EB">
    <w:pPr>
      <w:pStyle w:val="Rodap"/>
      <w:jc w:val="right"/>
    </w:pPr>
    <w:r>
      <w:fldChar w:fldCharType="begin"/>
    </w:r>
    <w:r w:rsidR="0026010C">
      <w:instrText>PAGE   \* MERGEFORMAT</w:instrText>
    </w:r>
    <w:r>
      <w:fldChar w:fldCharType="separate"/>
    </w:r>
    <w:r w:rsidR="00F210A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25A2" w14:textId="77777777" w:rsidR="00510FCD" w:rsidRDefault="00510FCD">
      <w:r>
        <w:separator/>
      </w:r>
    </w:p>
  </w:footnote>
  <w:footnote w:type="continuationSeparator" w:id="0">
    <w:p w14:paraId="7F3435C4" w14:textId="77777777" w:rsidR="00510FCD" w:rsidRDefault="0051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A2AF" w14:textId="77777777" w:rsidR="00E3437A" w:rsidRDefault="009A3DCD" w:rsidP="00F71A1B">
    <w:pPr>
      <w:pStyle w:val="Cabealho"/>
      <w:framePr w:wrap="around" w:vAnchor="text" w:hAnchor="margin" w:xAlign="right" w:y="1"/>
      <w:rPr>
        <w:rStyle w:val="Nmerodepgina"/>
      </w:rPr>
    </w:pPr>
    <w:r>
      <w:rPr>
        <w:rStyle w:val="Nmerodepgina"/>
      </w:rPr>
      <w:fldChar w:fldCharType="begin"/>
    </w:r>
    <w:r w:rsidR="00E3437A">
      <w:rPr>
        <w:rStyle w:val="Nmerodepgina"/>
      </w:rPr>
      <w:instrText xml:space="preserve">PAGE  </w:instrText>
    </w:r>
    <w:r>
      <w:rPr>
        <w:rStyle w:val="Nmerodepgina"/>
      </w:rPr>
      <w:fldChar w:fldCharType="end"/>
    </w:r>
  </w:p>
  <w:p w14:paraId="1511CA5A" w14:textId="77777777" w:rsidR="00E3437A" w:rsidRDefault="00E3437A" w:rsidP="00C0436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A245" w14:textId="77777777" w:rsidR="00E3437A" w:rsidRDefault="00E3437A" w:rsidP="001F0806">
    <w:pPr>
      <w:pStyle w:val="Cabealho"/>
      <w:framePr w:wrap="around" w:vAnchor="text" w:hAnchor="margin" w:xAlign="right" w:y="1"/>
      <w:ind w:right="360"/>
      <w:rPr>
        <w:rStyle w:val="Nmerodepgina"/>
      </w:rPr>
    </w:pPr>
  </w:p>
  <w:tbl>
    <w:tblPr>
      <w:tblW w:w="0" w:type="auto"/>
      <w:tblInd w:w="-142" w:type="dxa"/>
      <w:tblLook w:val="00A0" w:firstRow="1" w:lastRow="0" w:firstColumn="1" w:lastColumn="0" w:noHBand="0" w:noVBand="0"/>
    </w:tblPr>
    <w:tblGrid>
      <w:gridCol w:w="2196"/>
      <w:gridCol w:w="7301"/>
    </w:tblGrid>
    <w:tr w:rsidR="00E3437A" w:rsidRPr="00B414A7" w14:paraId="5A58CCD5" w14:textId="77777777" w:rsidTr="00CA5AA2">
      <w:trPr>
        <w:trHeight w:val="1257"/>
      </w:trPr>
      <w:tc>
        <w:tcPr>
          <w:tcW w:w="1985" w:type="dxa"/>
        </w:tcPr>
        <w:p w14:paraId="5FDD0FC6" w14:textId="77777777" w:rsidR="00E3437A" w:rsidRPr="00B414A7" w:rsidRDefault="00520FD9" w:rsidP="00C04362">
          <w:pPr>
            <w:ind w:right="360"/>
            <w:rPr>
              <w:rFonts w:ascii="Cambria" w:hAnsi="Cambria"/>
              <w:sz w:val="28"/>
            </w:rPr>
          </w:pPr>
          <w:r>
            <w:rPr>
              <w:rFonts w:ascii="Cambria" w:hAnsi="Cambria"/>
              <w:noProof/>
              <w:sz w:val="28"/>
            </w:rPr>
            <w:drawing>
              <wp:inline distT="0" distB="0" distL="0" distR="0" wp14:anchorId="7EB96CF0" wp14:editId="2A95338B">
                <wp:extent cx="1002030" cy="1060450"/>
                <wp:effectExtent l="1905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002030" cy="1060450"/>
                        </a:xfrm>
                        <a:prstGeom prst="rect">
                          <a:avLst/>
                        </a:prstGeom>
                        <a:noFill/>
                        <a:ln w="9525">
                          <a:noFill/>
                          <a:miter lim="800000"/>
                          <a:headEnd/>
                          <a:tailEnd/>
                        </a:ln>
                      </pic:spPr>
                    </pic:pic>
                  </a:graphicData>
                </a:graphic>
              </wp:inline>
            </w:drawing>
          </w:r>
        </w:p>
      </w:tc>
      <w:tc>
        <w:tcPr>
          <w:tcW w:w="7512" w:type="dxa"/>
        </w:tcPr>
        <w:p w14:paraId="3EB30F8C" w14:textId="77777777" w:rsidR="00E3437A" w:rsidRPr="004A290D" w:rsidRDefault="00E3437A">
          <w:pPr>
            <w:jc w:val="center"/>
            <w:rPr>
              <w:rFonts w:ascii="Cambria" w:hAnsi="Cambria"/>
              <w:b/>
              <w:bCs/>
              <w:sz w:val="20"/>
              <w:szCs w:val="20"/>
            </w:rPr>
          </w:pPr>
        </w:p>
        <w:p w14:paraId="766847EC" w14:textId="77777777" w:rsidR="00E3437A" w:rsidRPr="00D8420F" w:rsidRDefault="00E3437A">
          <w:pPr>
            <w:jc w:val="center"/>
            <w:rPr>
              <w:rFonts w:ascii="Cambria" w:hAnsi="Cambria"/>
              <w:b/>
              <w:sz w:val="39"/>
              <w:szCs w:val="39"/>
            </w:rPr>
          </w:pPr>
          <w:r w:rsidRPr="00D8420F">
            <w:rPr>
              <w:rFonts w:ascii="Cambria" w:hAnsi="Cambria"/>
              <w:b/>
              <w:sz w:val="39"/>
              <w:szCs w:val="39"/>
            </w:rPr>
            <w:t>PREFEITURA MUNICIPAL DE CAMPINAS</w:t>
          </w:r>
        </w:p>
        <w:p w14:paraId="199C0F50" w14:textId="77777777" w:rsidR="00886AD9" w:rsidRDefault="00E3437A">
          <w:pPr>
            <w:pStyle w:val="Ttulo2"/>
            <w:rPr>
              <w:rFonts w:ascii="Cambria" w:hAnsi="Cambria"/>
              <w:sz w:val="28"/>
              <w:szCs w:val="28"/>
            </w:rPr>
          </w:pPr>
          <w:r w:rsidRPr="003B04DC">
            <w:rPr>
              <w:rFonts w:ascii="Cambria" w:hAnsi="Cambria"/>
              <w:sz w:val="28"/>
              <w:szCs w:val="28"/>
            </w:rPr>
            <w:t>Secretaria Municipal de</w:t>
          </w:r>
          <w:r w:rsidR="00886AD9">
            <w:rPr>
              <w:rFonts w:ascii="Cambria" w:hAnsi="Cambria"/>
              <w:sz w:val="28"/>
              <w:szCs w:val="28"/>
            </w:rPr>
            <w:t xml:space="preserve"> Desenvolvimento e</w:t>
          </w:r>
          <w:r w:rsidRPr="003B04DC">
            <w:rPr>
              <w:rFonts w:ascii="Cambria" w:hAnsi="Cambria"/>
              <w:sz w:val="28"/>
              <w:szCs w:val="28"/>
            </w:rPr>
            <w:t xml:space="preserve"> </w:t>
          </w:r>
        </w:p>
        <w:p w14:paraId="13043D2B" w14:textId="77777777" w:rsidR="00E3437A" w:rsidRPr="003B04DC" w:rsidRDefault="00E3437A">
          <w:pPr>
            <w:pStyle w:val="Ttulo2"/>
            <w:rPr>
              <w:rFonts w:ascii="Cambria" w:hAnsi="Cambria"/>
              <w:sz w:val="28"/>
              <w:szCs w:val="28"/>
            </w:rPr>
          </w:pPr>
          <w:r w:rsidRPr="003B04DC">
            <w:rPr>
              <w:rFonts w:ascii="Cambria" w:hAnsi="Cambria"/>
              <w:sz w:val="28"/>
              <w:szCs w:val="28"/>
            </w:rPr>
            <w:t>Assistência Social</w:t>
          </w:r>
        </w:p>
        <w:p w14:paraId="24AB4A94" w14:textId="77777777" w:rsidR="00E3437A" w:rsidRPr="00022935" w:rsidRDefault="00E3437A" w:rsidP="00022935">
          <w:pPr>
            <w:jc w:val="center"/>
            <w:rPr>
              <w:rFonts w:ascii="Cambria" w:hAnsi="Cambria"/>
              <w:sz w:val="20"/>
              <w:szCs w:val="20"/>
            </w:rPr>
          </w:pPr>
          <w:r>
            <w:rPr>
              <w:rFonts w:ascii="Cambria" w:hAnsi="Cambria"/>
              <w:sz w:val="20"/>
              <w:szCs w:val="20"/>
            </w:rPr>
            <w:t>Avenida Anchieta, n° 200 – 12° Andar – Centro – Campinas/SP – CEP 13015-904</w:t>
          </w:r>
        </w:p>
      </w:tc>
    </w:tr>
  </w:tbl>
  <w:p w14:paraId="1BB6E2A5" w14:textId="77777777" w:rsidR="00E3437A" w:rsidRPr="00B414A7" w:rsidRDefault="00E3437A">
    <w:pPr>
      <w:pStyle w:val="Cabealho"/>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1078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736634976" o:spid="_x0000_i1025" type="#_x0000_t75" style="width:11.25pt;height:11.25pt;visibility:visible;mso-wrap-style:square">
            <v:imagedata r:id="rId1" o:title=""/>
          </v:shape>
        </w:pict>
      </mc:Choice>
      <mc:Fallback>
        <w:drawing>
          <wp:inline distT="0" distB="0" distL="0" distR="0" wp14:anchorId="6AE1FAD6" wp14:editId="7A60D8ED">
            <wp:extent cx="142875" cy="142875"/>
            <wp:effectExtent l="0" t="0" r="0" b="0"/>
            <wp:docPr id="1736634976" name="Imagem 173663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8816365"/>
    <w:multiLevelType w:val="hybridMultilevel"/>
    <w:tmpl w:val="FC143E0A"/>
    <w:lvl w:ilvl="0" w:tplc="08169202">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6BD7945"/>
    <w:multiLevelType w:val="hybridMultilevel"/>
    <w:tmpl w:val="8E224C92"/>
    <w:lvl w:ilvl="0" w:tplc="8EB2EB76">
      <w:start w:val="1"/>
      <w:numFmt w:val="decimal"/>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 w15:restartNumberingAfterBreak="0">
    <w:nsid w:val="210323D1"/>
    <w:multiLevelType w:val="hybridMultilevel"/>
    <w:tmpl w:val="9EC09578"/>
    <w:lvl w:ilvl="0" w:tplc="DB86266C">
      <w:start w:val="1"/>
      <w:numFmt w:val="bullet"/>
      <w:lvlText w:val=""/>
      <w:lvlPicBulletId w:val="0"/>
      <w:lvlJc w:val="left"/>
      <w:pPr>
        <w:tabs>
          <w:tab w:val="num" w:pos="397"/>
        </w:tabs>
        <w:ind w:left="397" w:hanging="397"/>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C4F5E"/>
    <w:multiLevelType w:val="hybridMultilevel"/>
    <w:tmpl w:val="4172247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67A50401"/>
    <w:multiLevelType w:val="hybridMultilevel"/>
    <w:tmpl w:val="7E6C9DD6"/>
    <w:lvl w:ilvl="0" w:tplc="FEC430CE">
      <w:start w:val="1"/>
      <w:numFmt w:val="bullet"/>
      <w:lvlText w:val=""/>
      <w:lvlJc w:val="left"/>
      <w:pPr>
        <w:tabs>
          <w:tab w:val="num" w:pos="397"/>
        </w:tabs>
        <w:ind w:left="397" w:hanging="397"/>
      </w:pPr>
      <w:rPr>
        <w:rFonts w:ascii="Wingdings" w:hAnsi="Wingdings" w:hint="default"/>
        <w:b/>
        <w:i w:val="0"/>
        <w:color w:val="auto"/>
        <w:sz w:val="28"/>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826D3F"/>
    <w:multiLevelType w:val="hybridMultilevel"/>
    <w:tmpl w:val="CA00FC18"/>
    <w:lvl w:ilvl="0" w:tplc="4C966CBC">
      <w:start w:val="1"/>
      <w:numFmt w:val="bullet"/>
      <w:lvlText w:val=""/>
      <w:lvlJc w:val="left"/>
      <w:pPr>
        <w:tabs>
          <w:tab w:val="num" w:pos="1871"/>
        </w:tabs>
        <w:ind w:left="1871" w:hanging="453"/>
      </w:pPr>
      <w:rPr>
        <w:rFonts w:ascii="Wingdings" w:hAnsi="Wingdings" w:hint="default"/>
        <w:b/>
        <w:i w:val="0"/>
        <w:color w:val="auto"/>
        <w:sz w:val="2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83021903">
    <w:abstractNumId w:val="0"/>
  </w:num>
  <w:num w:numId="2" w16cid:durableId="477693282">
    <w:abstractNumId w:val="1"/>
  </w:num>
  <w:num w:numId="3" w16cid:durableId="6445820">
    <w:abstractNumId w:val="5"/>
  </w:num>
  <w:num w:numId="4" w16cid:durableId="483200774">
    <w:abstractNumId w:val="4"/>
  </w:num>
  <w:num w:numId="5" w16cid:durableId="1589188871">
    <w:abstractNumId w:val="2"/>
  </w:num>
  <w:num w:numId="6" w16cid:durableId="1443577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0"/>
    <w:rsid w:val="000026CC"/>
    <w:rsid w:val="000046DA"/>
    <w:rsid w:val="00005E28"/>
    <w:rsid w:val="00007861"/>
    <w:rsid w:val="000079BC"/>
    <w:rsid w:val="000133D7"/>
    <w:rsid w:val="00014392"/>
    <w:rsid w:val="0001458C"/>
    <w:rsid w:val="00014730"/>
    <w:rsid w:val="0001520D"/>
    <w:rsid w:val="000172C8"/>
    <w:rsid w:val="000179BC"/>
    <w:rsid w:val="000210FD"/>
    <w:rsid w:val="00021918"/>
    <w:rsid w:val="00022935"/>
    <w:rsid w:val="00022B65"/>
    <w:rsid w:val="00023C77"/>
    <w:rsid w:val="00023CE4"/>
    <w:rsid w:val="00024363"/>
    <w:rsid w:val="00026277"/>
    <w:rsid w:val="00026C24"/>
    <w:rsid w:val="00026D76"/>
    <w:rsid w:val="00027BB7"/>
    <w:rsid w:val="00030926"/>
    <w:rsid w:val="00033548"/>
    <w:rsid w:val="00033B84"/>
    <w:rsid w:val="00034058"/>
    <w:rsid w:val="00034875"/>
    <w:rsid w:val="000350C9"/>
    <w:rsid w:val="00041898"/>
    <w:rsid w:val="00044F07"/>
    <w:rsid w:val="00045041"/>
    <w:rsid w:val="000476F6"/>
    <w:rsid w:val="0005139A"/>
    <w:rsid w:val="00057E2C"/>
    <w:rsid w:val="00060362"/>
    <w:rsid w:val="00063021"/>
    <w:rsid w:val="00065E75"/>
    <w:rsid w:val="000670F7"/>
    <w:rsid w:val="00071EDC"/>
    <w:rsid w:val="000737AE"/>
    <w:rsid w:val="0007454E"/>
    <w:rsid w:val="00077D16"/>
    <w:rsid w:val="000805CC"/>
    <w:rsid w:val="00084499"/>
    <w:rsid w:val="00084910"/>
    <w:rsid w:val="00084EF7"/>
    <w:rsid w:val="00092928"/>
    <w:rsid w:val="0009559E"/>
    <w:rsid w:val="00096E20"/>
    <w:rsid w:val="00096F71"/>
    <w:rsid w:val="00097A4D"/>
    <w:rsid w:val="000A0B03"/>
    <w:rsid w:val="000A0FA7"/>
    <w:rsid w:val="000A144E"/>
    <w:rsid w:val="000A2623"/>
    <w:rsid w:val="000A2739"/>
    <w:rsid w:val="000A344D"/>
    <w:rsid w:val="000B0AA5"/>
    <w:rsid w:val="000B12B9"/>
    <w:rsid w:val="000B6A38"/>
    <w:rsid w:val="000B6F93"/>
    <w:rsid w:val="000C1145"/>
    <w:rsid w:val="000C1BBC"/>
    <w:rsid w:val="000C337B"/>
    <w:rsid w:val="000C3B87"/>
    <w:rsid w:val="000C45CA"/>
    <w:rsid w:val="000C6275"/>
    <w:rsid w:val="000C64DB"/>
    <w:rsid w:val="000D2CED"/>
    <w:rsid w:val="000D32A9"/>
    <w:rsid w:val="000D3C91"/>
    <w:rsid w:val="000D561C"/>
    <w:rsid w:val="000E0886"/>
    <w:rsid w:val="000E2908"/>
    <w:rsid w:val="000E4E3A"/>
    <w:rsid w:val="000E662E"/>
    <w:rsid w:val="000E6A76"/>
    <w:rsid w:val="000E77CD"/>
    <w:rsid w:val="000F07FC"/>
    <w:rsid w:val="000F11EA"/>
    <w:rsid w:val="000F1612"/>
    <w:rsid w:val="000F6C85"/>
    <w:rsid w:val="000F71CB"/>
    <w:rsid w:val="0010030F"/>
    <w:rsid w:val="0010046A"/>
    <w:rsid w:val="00101FD3"/>
    <w:rsid w:val="00112722"/>
    <w:rsid w:val="001135B9"/>
    <w:rsid w:val="00113C72"/>
    <w:rsid w:val="00114AE4"/>
    <w:rsid w:val="0011658C"/>
    <w:rsid w:val="00116F13"/>
    <w:rsid w:val="00123054"/>
    <w:rsid w:val="00126E9A"/>
    <w:rsid w:val="00126FFF"/>
    <w:rsid w:val="001270A4"/>
    <w:rsid w:val="00130955"/>
    <w:rsid w:val="00131D16"/>
    <w:rsid w:val="00132E44"/>
    <w:rsid w:val="001337A9"/>
    <w:rsid w:val="0013415A"/>
    <w:rsid w:val="00134607"/>
    <w:rsid w:val="00135E93"/>
    <w:rsid w:val="00145595"/>
    <w:rsid w:val="00150295"/>
    <w:rsid w:val="00152CFB"/>
    <w:rsid w:val="001561C1"/>
    <w:rsid w:val="00161C06"/>
    <w:rsid w:val="001623A6"/>
    <w:rsid w:val="001628D0"/>
    <w:rsid w:val="00162D35"/>
    <w:rsid w:val="00163BCD"/>
    <w:rsid w:val="00163C45"/>
    <w:rsid w:val="00165D6B"/>
    <w:rsid w:val="0016715E"/>
    <w:rsid w:val="00167C6A"/>
    <w:rsid w:val="00170090"/>
    <w:rsid w:val="0017221B"/>
    <w:rsid w:val="00172506"/>
    <w:rsid w:val="0017362F"/>
    <w:rsid w:val="00173F43"/>
    <w:rsid w:val="00180A7A"/>
    <w:rsid w:val="0018602E"/>
    <w:rsid w:val="001874CF"/>
    <w:rsid w:val="00187E77"/>
    <w:rsid w:val="00190189"/>
    <w:rsid w:val="001924B6"/>
    <w:rsid w:val="00194E0F"/>
    <w:rsid w:val="001961BE"/>
    <w:rsid w:val="001A17E6"/>
    <w:rsid w:val="001A1E3B"/>
    <w:rsid w:val="001A4DBC"/>
    <w:rsid w:val="001B27A4"/>
    <w:rsid w:val="001B3759"/>
    <w:rsid w:val="001B3B9D"/>
    <w:rsid w:val="001B55C6"/>
    <w:rsid w:val="001B6A7D"/>
    <w:rsid w:val="001B6B3D"/>
    <w:rsid w:val="001B6E35"/>
    <w:rsid w:val="001C215B"/>
    <w:rsid w:val="001C299E"/>
    <w:rsid w:val="001C2D12"/>
    <w:rsid w:val="001C3481"/>
    <w:rsid w:val="001C4ADB"/>
    <w:rsid w:val="001C6FCF"/>
    <w:rsid w:val="001D0D52"/>
    <w:rsid w:val="001D18A4"/>
    <w:rsid w:val="001D2BC9"/>
    <w:rsid w:val="001D35AA"/>
    <w:rsid w:val="001E0A9C"/>
    <w:rsid w:val="001E204E"/>
    <w:rsid w:val="001E3290"/>
    <w:rsid w:val="001E4497"/>
    <w:rsid w:val="001E679E"/>
    <w:rsid w:val="001E721D"/>
    <w:rsid w:val="001F0806"/>
    <w:rsid w:val="001F200D"/>
    <w:rsid w:val="001F2487"/>
    <w:rsid w:val="001F2D6B"/>
    <w:rsid w:val="001F3EF6"/>
    <w:rsid w:val="001F48FE"/>
    <w:rsid w:val="001F6452"/>
    <w:rsid w:val="00203F08"/>
    <w:rsid w:val="00204A3B"/>
    <w:rsid w:val="00206FAF"/>
    <w:rsid w:val="0021220E"/>
    <w:rsid w:val="002153AD"/>
    <w:rsid w:val="002162D0"/>
    <w:rsid w:val="002173ED"/>
    <w:rsid w:val="0022219A"/>
    <w:rsid w:val="0022286F"/>
    <w:rsid w:val="00222AD7"/>
    <w:rsid w:val="00222F93"/>
    <w:rsid w:val="00225F9A"/>
    <w:rsid w:val="002269B7"/>
    <w:rsid w:val="0023117D"/>
    <w:rsid w:val="00232A06"/>
    <w:rsid w:val="0023309D"/>
    <w:rsid w:val="00233989"/>
    <w:rsid w:val="002344BA"/>
    <w:rsid w:val="00234E82"/>
    <w:rsid w:val="002354CE"/>
    <w:rsid w:val="00236CA0"/>
    <w:rsid w:val="00237BD8"/>
    <w:rsid w:val="00242C14"/>
    <w:rsid w:val="00242D11"/>
    <w:rsid w:val="0024456E"/>
    <w:rsid w:val="00244CE1"/>
    <w:rsid w:val="002451BA"/>
    <w:rsid w:val="002454C8"/>
    <w:rsid w:val="00246198"/>
    <w:rsid w:val="00250146"/>
    <w:rsid w:val="0025237A"/>
    <w:rsid w:val="00254B0D"/>
    <w:rsid w:val="00256C4D"/>
    <w:rsid w:val="00257459"/>
    <w:rsid w:val="0026010C"/>
    <w:rsid w:val="002601EA"/>
    <w:rsid w:val="00262D48"/>
    <w:rsid w:val="00270DAE"/>
    <w:rsid w:val="0027254F"/>
    <w:rsid w:val="00273C56"/>
    <w:rsid w:val="00274867"/>
    <w:rsid w:val="002752EA"/>
    <w:rsid w:val="00275547"/>
    <w:rsid w:val="002775A0"/>
    <w:rsid w:val="0028099D"/>
    <w:rsid w:val="00281C2A"/>
    <w:rsid w:val="00282A11"/>
    <w:rsid w:val="00284119"/>
    <w:rsid w:val="00284F9B"/>
    <w:rsid w:val="00284FFC"/>
    <w:rsid w:val="002851AD"/>
    <w:rsid w:val="002856E0"/>
    <w:rsid w:val="002858D5"/>
    <w:rsid w:val="00285995"/>
    <w:rsid w:val="00286DA8"/>
    <w:rsid w:val="0029111D"/>
    <w:rsid w:val="00291603"/>
    <w:rsid w:val="00293D1D"/>
    <w:rsid w:val="00294D57"/>
    <w:rsid w:val="00295215"/>
    <w:rsid w:val="002A1C39"/>
    <w:rsid w:val="002A363B"/>
    <w:rsid w:val="002A3893"/>
    <w:rsid w:val="002A38FF"/>
    <w:rsid w:val="002A41FD"/>
    <w:rsid w:val="002A4CFF"/>
    <w:rsid w:val="002A6D90"/>
    <w:rsid w:val="002B312A"/>
    <w:rsid w:val="002B3210"/>
    <w:rsid w:val="002B6AC0"/>
    <w:rsid w:val="002C1719"/>
    <w:rsid w:val="002C3D19"/>
    <w:rsid w:val="002C6EC5"/>
    <w:rsid w:val="002D0EDF"/>
    <w:rsid w:val="002D5D85"/>
    <w:rsid w:val="002D6890"/>
    <w:rsid w:val="002D6D76"/>
    <w:rsid w:val="002E7346"/>
    <w:rsid w:val="002F1631"/>
    <w:rsid w:val="002F171F"/>
    <w:rsid w:val="002F1A5F"/>
    <w:rsid w:val="002F47AB"/>
    <w:rsid w:val="003010C0"/>
    <w:rsid w:val="003017A3"/>
    <w:rsid w:val="003067F3"/>
    <w:rsid w:val="00312252"/>
    <w:rsid w:val="00313B12"/>
    <w:rsid w:val="00313C58"/>
    <w:rsid w:val="003140C8"/>
    <w:rsid w:val="00316E3E"/>
    <w:rsid w:val="00322641"/>
    <w:rsid w:val="00322BC7"/>
    <w:rsid w:val="00322EDF"/>
    <w:rsid w:val="003240F8"/>
    <w:rsid w:val="0033126E"/>
    <w:rsid w:val="003325E0"/>
    <w:rsid w:val="00332734"/>
    <w:rsid w:val="00333466"/>
    <w:rsid w:val="00335631"/>
    <w:rsid w:val="00335D27"/>
    <w:rsid w:val="00335D4D"/>
    <w:rsid w:val="00335E3B"/>
    <w:rsid w:val="00343B1A"/>
    <w:rsid w:val="00344573"/>
    <w:rsid w:val="0034596B"/>
    <w:rsid w:val="00345AC5"/>
    <w:rsid w:val="00356967"/>
    <w:rsid w:val="003611B1"/>
    <w:rsid w:val="00363DDB"/>
    <w:rsid w:val="00365E1B"/>
    <w:rsid w:val="0036671C"/>
    <w:rsid w:val="00366845"/>
    <w:rsid w:val="00374D9C"/>
    <w:rsid w:val="00377619"/>
    <w:rsid w:val="00377759"/>
    <w:rsid w:val="003826CE"/>
    <w:rsid w:val="0038594E"/>
    <w:rsid w:val="00385EAE"/>
    <w:rsid w:val="00393243"/>
    <w:rsid w:val="003947B6"/>
    <w:rsid w:val="003952A8"/>
    <w:rsid w:val="00395FA9"/>
    <w:rsid w:val="00395FB3"/>
    <w:rsid w:val="0039643A"/>
    <w:rsid w:val="00397120"/>
    <w:rsid w:val="0039777F"/>
    <w:rsid w:val="003A36C6"/>
    <w:rsid w:val="003A4136"/>
    <w:rsid w:val="003A6D87"/>
    <w:rsid w:val="003B04DC"/>
    <w:rsid w:val="003B2D3D"/>
    <w:rsid w:val="003B3AF4"/>
    <w:rsid w:val="003B7F0F"/>
    <w:rsid w:val="003C035E"/>
    <w:rsid w:val="003C0487"/>
    <w:rsid w:val="003C2569"/>
    <w:rsid w:val="003C3A3F"/>
    <w:rsid w:val="003C51BC"/>
    <w:rsid w:val="003C6893"/>
    <w:rsid w:val="003C694E"/>
    <w:rsid w:val="003D4412"/>
    <w:rsid w:val="003E1282"/>
    <w:rsid w:val="003E1430"/>
    <w:rsid w:val="003E389A"/>
    <w:rsid w:val="003E5D35"/>
    <w:rsid w:val="003E7AE0"/>
    <w:rsid w:val="003F5872"/>
    <w:rsid w:val="003F62B0"/>
    <w:rsid w:val="003F79AF"/>
    <w:rsid w:val="00400381"/>
    <w:rsid w:val="00402F5F"/>
    <w:rsid w:val="00404618"/>
    <w:rsid w:val="00404DB2"/>
    <w:rsid w:val="00406106"/>
    <w:rsid w:val="004127EA"/>
    <w:rsid w:val="0041349D"/>
    <w:rsid w:val="00414A2D"/>
    <w:rsid w:val="00415E3C"/>
    <w:rsid w:val="00427882"/>
    <w:rsid w:val="00430BBB"/>
    <w:rsid w:val="00430E01"/>
    <w:rsid w:val="00431A44"/>
    <w:rsid w:val="00432A61"/>
    <w:rsid w:val="00432DD3"/>
    <w:rsid w:val="004340AB"/>
    <w:rsid w:val="00435F05"/>
    <w:rsid w:val="004366BB"/>
    <w:rsid w:val="00441379"/>
    <w:rsid w:val="004418E5"/>
    <w:rsid w:val="00443D42"/>
    <w:rsid w:val="004450DC"/>
    <w:rsid w:val="00445C22"/>
    <w:rsid w:val="00445E6E"/>
    <w:rsid w:val="00447B0A"/>
    <w:rsid w:val="0045147D"/>
    <w:rsid w:val="00453016"/>
    <w:rsid w:val="00460654"/>
    <w:rsid w:val="00463B00"/>
    <w:rsid w:val="00463EA0"/>
    <w:rsid w:val="00466B58"/>
    <w:rsid w:val="00466FB3"/>
    <w:rsid w:val="004670D9"/>
    <w:rsid w:val="004679C4"/>
    <w:rsid w:val="00470290"/>
    <w:rsid w:val="00470A5D"/>
    <w:rsid w:val="00470B3B"/>
    <w:rsid w:val="00470B43"/>
    <w:rsid w:val="00470E4B"/>
    <w:rsid w:val="00471C08"/>
    <w:rsid w:val="0047200D"/>
    <w:rsid w:val="004738C0"/>
    <w:rsid w:val="00474110"/>
    <w:rsid w:val="004831EF"/>
    <w:rsid w:val="00483C77"/>
    <w:rsid w:val="0048426C"/>
    <w:rsid w:val="00484605"/>
    <w:rsid w:val="00485EC2"/>
    <w:rsid w:val="0049401F"/>
    <w:rsid w:val="004A290D"/>
    <w:rsid w:val="004A41D6"/>
    <w:rsid w:val="004A51FD"/>
    <w:rsid w:val="004A5863"/>
    <w:rsid w:val="004A6866"/>
    <w:rsid w:val="004A7063"/>
    <w:rsid w:val="004A7907"/>
    <w:rsid w:val="004A7D8D"/>
    <w:rsid w:val="004B3FAB"/>
    <w:rsid w:val="004B6F21"/>
    <w:rsid w:val="004C06F2"/>
    <w:rsid w:val="004C3056"/>
    <w:rsid w:val="004C3BC0"/>
    <w:rsid w:val="004C588D"/>
    <w:rsid w:val="004C64A8"/>
    <w:rsid w:val="004C7C9D"/>
    <w:rsid w:val="004D3D0E"/>
    <w:rsid w:val="004D7039"/>
    <w:rsid w:val="004E20FC"/>
    <w:rsid w:val="004E3CE1"/>
    <w:rsid w:val="004E4F37"/>
    <w:rsid w:val="004E547D"/>
    <w:rsid w:val="004E6087"/>
    <w:rsid w:val="004F04E6"/>
    <w:rsid w:val="004F226F"/>
    <w:rsid w:val="004F365D"/>
    <w:rsid w:val="00502E1C"/>
    <w:rsid w:val="00504AE2"/>
    <w:rsid w:val="00504B3A"/>
    <w:rsid w:val="00504D1E"/>
    <w:rsid w:val="00505910"/>
    <w:rsid w:val="00505F0A"/>
    <w:rsid w:val="00510FCD"/>
    <w:rsid w:val="005130C9"/>
    <w:rsid w:val="005131F1"/>
    <w:rsid w:val="00520FD9"/>
    <w:rsid w:val="005212FE"/>
    <w:rsid w:val="00522AF5"/>
    <w:rsid w:val="00523149"/>
    <w:rsid w:val="005239B6"/>
    <w:rsid w:val="005244B8"/>
    <w:rsid w:val="00526815"/>
    <w:rsid w:val="005273BD"/>
    <w:rsid w:val="00530C6A"/>
    <w:rsid w:val="005341F8"/>
    <w:rsid w:val="005414A8"/>
    <w:rsid w:val="00541D95"/>
    <w:rsid w:val="00542F31"/>
    <w:rsid w:val="005439B3"/>
    <w:rsid w:val="00545C9C"/>
    <w:rsid w:val="00545F5A"/>
    <w:rsid w:val="00546074"/>
    <w:rsid w:val="00546258"/>
    <w:rsid w:val="00546F6A"/>
    <w:rsid w:val="00547ACC"/>
    <w:rsid w:val="00551818"/>
    <w:rsid w:val="00551BC5"/>
    <w:rsid w:val="00552544"/>
    <w:rsid w:val="0055387D"/>
    <w:rsid w:val="00556525"/>
    <w:rsid w:val="005579FF"/>
    <w:rsid w:val="0056014C"/>
    <w:rsid w:val="00561BCF"/>
    <w:rsid w:val="00561E55"/>
    <w:rsid w:val="00562B21"/>
    <w:rsid w:val="00565E42"/>
    <w:rsid w:val="00566B27"/>
    <w:rsid w:val="00567268"/>
    <w:rsid w:val="00567C69"/>
    <w:rsid w:val="00571493"/>
    <w:rsid w:val="00572816"/>
    <w:rsid w:val="00576578"/>
    <w:rsid w:val="00576F35"/>
    <w:rsid w:val="005820D1"/>
    <w:rsid w:val="0058365B"/>
    <w:rsid w:val="0058467D"/>
    <w:rsid w:val="00586576"/>
    <w:rsid w:val="00586792"/>
    <w:rsid w:val="0059120C"/>
    <w:rsid w:val="00593250"/>
    <w:rsid w:val="00593628"/>
    <w:rsid w:val="00593FA7"/>
    <w:rsid w:val="005A1451"/>
    <w:rsid w:val="005A2D6A"/>
    <w:rsid w:val="005A514B"/>
    <w:rsid w:val="005A6493"/>
    <w:rsid w:val="005A657B"/>
    <w:rsid w:val="005A7E20"/>
    <w:rsid w:val="005B01FE"/>
    <w:rsid w:val="005B2761"/>
    <w:rsid w:val="005B309C"/>
    <w:rsid w:val="005B36EB"/>
    <w:rsid w:val="005B7588"/>
    <w:rsid w:val="005C1095"/>
    <w:rsid w:val="005C4800"/>
    <w:rsid w:val="005C51CC"/>
    <w:rsid w:val="005C5250"/>
    <w:rsid w:val="005D086F"/>
    <w:rsid w:val="005D0ED0"/>
    <w:rsid w:val="005D1E5F"/>
    <w:rsid w:val="005D22A1"/>
    <w:rsid w:val="005D62D4"/>
    <w:rsid w:val="005D6E49"/>
    <w:rsid w:val="005E0724"/>
    <w:rsid w:val="005E3020"/>
    <w:rsid w:val="005E3E88"/>
    <w:rsid w:val="005E5C16"/>
    <w:rsid w:val="005F0866"/>
    <w:rsid w:val="005F2EF2"/>
    <w:rsid w:val="005F30FD"/>
    <w:rsid w:val="005F368F"/>
    <w:rsid w:val="005F3AA8"/>
    <w:rsid w:val="005F57BB"/>
    <w:rsid w:val="005F5E71"/>
    <w:rsid w:val="005F60EB"/>
    <w:rsid w:val="00600E6B"/>
    <w:rsid w:val="00603CDC"/>
    <w:rsid w:val="0060584D"/>
    <w:rsid w:val="00605E84"/>
    <w:rsid w:val="006064DE"/>
    <w:rsid w:val="00612061"/>
    <w:rsid w:val="0061383B"/>
    <w:rsid w:val="00613E33"/>
    <w:rsid w:val="00614968"/>
    <w:rsid w:val="00616451"/>
    <w:rsid w:val="00617231"/>
    <w:rsid w:val="006201F1"/>
    <w:rsid w:val="00622114"/>
    <w:rsid w:val="00623991"/>
    <w:rsid w:val="006240D8"/>
    <w:rsid w:val="006275C0"/>
    <w:rsid w:val="00630AE3"/>
    <w:rsid w:val="00631B4E"/>
    <w:rsid w:val="00632804"/>
    <w:rsid w:val="006376FB"/>
    <w:rsid w:val="00637986"/>
    <w:rsid w:val="00640429"/>
    <w:rsid w:val="00640F30"/>
    <w:rsid w:val="00641254"/>
    <w:rsid w:val="00646080"/>
    <w:rsid w:val="00650064"/>
    <w:rsid w:val="00651E95"/>
    <w:rsid w:val="00652438"/>
    <w:rsid w:val="006532C7"/>
    <w:rsid w:val="006553AB"/>
    <w:rsid w:val="006558C8"/>
    <w:rsid w:val="00657527"/>
    <w:rsid w:val="00662756"/>
    <w:rsid w:val="00662B8D"/>
    <w:rsid w:val="00665A43"/>
    <w:rsid w:val="006677E7"/>
    <w:rsid w:val="00670154"/>
    <w:rsid w:val="006703E7"/>
    <w:rsid w:val="00670907"/>
    <w:rsid w:val="00672DF0"/>
    <w:rsid w:val="00672FAF"/>
    <w:rsid w:val="00673517"/>
    <w:rsid w:val="00673736"/>
    <w:rsid w:val="00673CF6"/>
    <w:rsid w:val="00673D65"/>
    <w:rsid w:val="00673E48"/>
    <w:rsid w:val="00676259"/>
    <w:rsid w:val="0068068F"/>
    <w:rsid w:val="00680895"/>
    <w:rsid w:val="0068278D"/>
    <w:rsid w:val="00683D0A"/>
    <w:rsid w:val="00686E7B"/>
    <w:rsid w:val="006902F8"/>
    <w:rsid w:val="00693601"/>
    <w:rsid w:val="00693BCA"/>
    <w:rsid w:val="00695501"/>
    <w:rsid w:val="0069670F"/>
    <w:rsid w:val="006A1B7D"/>
    <w:rsid w:val="006A5CE4"/>
    <w:rsid w:val="006A7E2C"/>
    <w:rsid w:val="006B1802"/>
    <w:rsid w:val="006B1D48"/>
    <w:rsid w:val="006B6908"/>
    <w:rsid w:val="006C1F54"/>
    <w:rsid w:val="006C460E"/>
    <w:rsid w:val="006C6CCB"/>
    <w:rsid w:val="006C7682"/>
    <w:rsid w:val="006D06F0"/>
    <w:rsid w:val="006D1739"/>
    <w:rsid w:val="006D27BB"/>
    <w:rsid w:val="006D437A"/>
    <w:rsid w:val="006D60B7"/>
    <w:rsid w:val="006D6480"/>
    <w:rsid w:val="006D663A"/>
    <w:rsid w:val="006D70B0"/>
    <w:rsid w:val="006D7535"/>
    <w:rsid w:val="006D7815"/>
    <w:rsid w:val="006D7E7A"/>
    <w:rsid w:val="006E1F19"/>
    <w:rsid w:val="006E1F47"/>
    <w:rsid w:val="006E2BEF"/>
    <w:rsid w:val="006E3855"/>
    <w:rsid w:val="006E44A0"/>
    <w:rsid w:val="006E4D38"/>
    <w:rsid w:val="006E4FF8"/>
    <w:rsid w:val="006E53C1"/>
    <w:rsid w:val="006E60EB"/>
    <w:rsid w:val="006E638E"/>
    <w:rsid w:val="006E6E38"/>
    <w:rsid w:val="006E7DCB"/>
    <w:rsid w:val="006F17B9"/>
    <w:rsid w:val="006F3B84"/>
    <w:rsid w:val="006F3F6A"/>
    <w:rsid w:val="006F5BB0"/>
    <w:rsid w:val="006F6A88"/>
    <w:rsid w:val="006F7407"/>
    <w:rsid w:val="006F7DC7"/>
    <w:rsid w:val="007001A1"/>
    <w:rsid w:val="00701E45"/>
    <w:rsid w:val="00702057"/>
    <w:rsid w:val="0070278C"/>
    <w:rsid w:val="00703964"/>
    <w:rsid w:val="007065A7"/>
    <w:rsid w:val="00707153"/>
    <w:rsid w:val="007075B7"/>
    <w:rsid w:val="0070795A"/>
    <w:rsid w:val="007118E9"/>
    <w:rsid w:val="00713585"/>
    <w:rsid w:val="00720FDA"/>
    <w:rsid w:val="007215A1"/>
    <w:rsid w:val="00724531"/>
    <w:rsid w:val="00724900"/>
    <w:rsid w:val="00727568"/>
    <w:rsid w:val="00727E39"/>
    <w:rsid w:val="007303E8"/>
    <w:rsid w:val="00731C06"/>
    <w:rsid w:val="00742704"/>
    <w:rsid w:val="007439BA"/>
    <w:rsid w:val="007452F2"/>
    <w:rsid w:val="00745D7F"/>
    <w:rsid w:val="00745E9C"/>
    <w:rsid w:val="007472E8"/>
    <w:rsid w:val="0074744D"/>
    <w:rsid w:val="007506C3"/>
    <w:rsid w:val="00750E97"/>
    <w:rsid w:val="007563FD"/>
    <w:rsid w:val="00756BF5"/>
    <w:rsid w:val="00756E66"/>
    <w:rsid w:val="00761F92"/>
    <w:rsid w:val="00762969"/>
    <w:rsid w:val="0076586E"/>
    <w:rsid w:val="00765C4A"/>
    <w:rsid w:val="00766BDC"/>
    <w:rsid w:val="007715C1"/>
    <w:rsid w:val="00771FE6"/>
    <w:rsid w:val="00772745"/>
    <w:rsid w:val="00777849"/>
    <w:rsid w:val="00781024"/>
    <w:rsid w:val="00781709"/>
    <w:rsid w:val="00781719"/>
    <w:rsid w:val="00783921"/>
    <w:rsid w:val="007854BA"/>
    <w:rsid w:val="00786201"/>
    <w:rsid w:val="00786A17"/>
    <w:rsid w:val="00787721"/>
    <w:rsid w:val="00790747"/>
    <w:rsid w:val="00790AA0"/>
    <w:rsid w:val="00793572"/>
    <w:rsid w:val="00794AA9"/>
    <w:rsid w:val="00795082"/>
    <w:rsid w:val="007958B8"/>
    <w:rsid w:val="00796AEE"/>
    <w:rsid w:val="007A2317"/>
    <w:rsid w:val="007A2E78"/>
    <w:rsid w:val="007A635C"/>
    <w:rsid w:val="007A73CA"/>
    <w:rsid w:val="007B03EF"/>
    <w:rsid w:val="007B7255"/>
    <w:rsid w:val="007C16FB"/>
    <w:rsid w:val="007C39EA"/>
    <w:rsid w:val="007C3DAD"/>
    <w:rsid w:val="007C5814"/>
    <w:rsid w:val="007C6425"/>
    <w:rsid w:val="007C7E0C"/>
    <w:rsid w:val="007D03C7"/>
    <w:rsid w:val="007D1504"/>
    <w:rsid w:val="007D45D7"/>
    <w:rsid w:val="007D48FC"/>
    <w:rsid w:val="007D645A"/>
    <w:rsid w:val="007E0C9A"/>
    <w:rsid w:val="007E22D1"/>
    <w:rsid w:val="007E3ECB"/>
    <w:rsid w:val="007E48A0"/>
    <w:rsid w:val="007E4F65"/>
    <w:rsid w:val="007E581C"/>
    <w:rsid w:val="007E727E"/>
    <w:rsid w:val="007F0918"/>
    <w:rsid w:val="007F09F7"/>
    <w:rsid w:val="007F1DF5"/>
    <w:rsid w:val="007F2F59"/>
    <w:rsid w:val="007F337E"/>
    <w:rsid w:val="007F77D8"/>
    <w:rsid w:val="007F7A0F"/>
    <w:rsid w:val="00803220"/>
    <w:rsid w:val="0080581C"/>
    <w:rsid w:val="00806EDC"/>
    <w:rsid w:val="0081318C"/>
    <w:rsid w:val="00814474"/>
    <w:rsid w:val="00815642"/>
    <w:rsid w:val="00815E42"/>
    <w:rsid w:val="00821243"/>
    <w:rsid w:val="00821A26"/>
    <w:rsid w:val="00824651"/>
    <w:rsid w:val="00827C24"/>
    <w:rsid w:val="008309B3"/>
    <w:rsid w:val="00832B09"/>
    <w:rsid w:val="008339A3"/>
    <w:rsid w:val="00836F50"/>
    <w:rsid w:val="008370DE"/>
    <w:rsid w:val="00837DF5"/>
    <w:rsid w:val="008422E4"/>
    <w:rsid w:val="00842ABC"/>
    <w:rsid w:val="00844674"/>
    <w:rsid w:val="0084578D"/>
    <w:rsid w:val="00850A6E"/>
    <w:rsid w:val="00851B1B"/>
    <w:rsid w:val="0085360F"/>
    <w:rsid w:val="00854A2B"/>
    <w:rsid w:val="0085759D"/>
    <w:rsid w:val="008640FA"/>
    <w:rsid w:val="00864203"/>
    <w:rsid w:val="008658F7"/>
    <w:rsid w:val="0086642D"/>
    <w:rsid w:val="00870723"/>
    <w:rsid w:val="0087131D"/>
    <w:rsid w:val="008718DF"/>
    <w:rsid w:val="00874F30"/>
    <w:rsid w:val="00877AA2"/>
    <w:rsid w:val="00881D98"/>
    <w:rsid w:val="008840C7"/>
    <w:rsid w:val="008857B2"/>
    <w:rsid w:val="00886AD9"/>
    <w:rsid w:val="008915F9"/>
    <w:rsid w:val="00891679"/>
    <w:rsid w:val="008940D8"/>
    <w:rsid w:val="00895417"/>
    <w:rsid w:val="0089556A"/>
    <w:rsid w:val="008963EA"/>
    <w:rsid w:val="00897836"/>
    <w:rsid w:val="008A088F"/>
    <w:rsid w:val="008A15BD"/>
    <w:rsid w:val="008A20C1"/>
    <w:rsid w:val="008A54BA"/>
    <w:rsid w:val="008A55D2"/>
    <w:rsid w:val="008A5C12"/>
    <w:rsid w:val="008B0286"/>
    <w:rsid w:val="008B485B"/>
    <w:rsid w:val="008B503E"/>
    <w:rsid w:val="008B6A40"/>
    <w:rsid w:val="008B6BA1"/>
    <w:rsid w:val="008B6D28"/>
    <w:rsid w:val="008B7B27"/>
    <w:rsid w:val="008C0B5E"/>
    <w:rsid w:val="008C0C4B"/>
    <w:rsid w:val="008D4FB1"/>
    <w:rsid w:val="008D70F0"/>
    <w:rsid w:val="008D7A12"/>
    <w:rsid w:val="008E3245"/>
    <w:rsid w:val="008E5FC6"/>
    <w:rsid w:val="008F565B"/>
    <w:rsid w:val="008F6A72"/>
    <w:rsid w:val="008F7885"/>
    <w:rsid w:val="008F78F1"/>
    <w:rsid w:val="008F794E"/>
    <w:rsid w:val="009004C4"/>
    <w:rsid w:val="0090100B"/>
    <w:rsid w:val="00901E6F"/>
    <w:rsid w:val="009022D2"/>
    <w:rsid w:val="009025AA"/>
    <w:rsid w:val="00906659"/>
    <w:rsid w:val="009105A0"/>
    <w:rsid w:val="00911F65"/>
    <w:rsid w:val="0091277C"/>
    <w:rsid w:val="00914854"/>
    <w:rsid w:val="00916FE7"/>
    <w:rsid w:val="00920310"/>
    <w:rsid w:val="00920317"/>
    <w:rsid w:val="00922E31"/>
    <w:rsid w:val="00924F5D"/>
    <w:rsid w:val="0092575D"/>
    <w:rsid w:val="0092583F"/>
    <w:rsid w:val="00926A31"/>
    <w:rsid w:val="00936C0C"/>
    <w:rsid w:val="00936C2A"/>
    <w:rsid w:val="0094159C"/>
    <w:rsid w:val="009464B8"/>
    <w:rsid w:val="00947C05"/>
    <w:rsid w:val="00950FB8"/>
    <w:rsid w:val="00952FA2"/>
    <w:rsid w:val="00956514"/>
    <w:rsid w:val="0095696B"/>
    <w:rsid w:val="00960726"/>
    <w:rsid w:val="00962952"/>
    <w:rsid w:val="00964D55"/>
    <w:rsid w:val="0096541F"/>
    <w:rsid w:val="00970168"/>
    <w:rsid w:val="00970C4B"/>
    <w:rsid w:val="00970F62"/>
    <w:rsid w:val="009715B2"/>
    <w:rsid w:val="00972C75"/>
    <w:rsid w:val="009733DF"/>
    <w:rsid w:val="00974490"/>
    <w:rsid w:val="00974616"/>
    <w:rsid w:val="00976C7A"/>
    <w:rsid w:val="0098162C"/>
    <w:rsid w:val="00982800"/>
    <w:rsid w:val="0098611E"/>
    <w:rsid w:val="00987952"/>
    <w:rsid w:val="009921DA"/>
    <w:rsid w:val="00994909"/>
    <w:rsid w:val="00995BC3"/>
    <w:rsid w:val="00997643"/>
    <w:rsid w:val="009A0046"/>
    <w:rsid w:val="009A1A7B"/>
    <w:rsid w:val="009A2B19"/>
    <w:rsid w:val="009A3DCD"/>
    <w:rsid w:val="009A5868"/>
    <w:rsid w:val="009A70FD"/>
    <w:rsid w:val="009A7328"/>
    <w:rsid w:val="009B23E2"/>
    <w:rsid w:val="009B2791"/>
    <w:rsid w:val="009B411A"/>
    <w:rsid w:val="009B4FFF"/>
    <w:rsid w:val="009B64DA"/>
    <w:rsid w:val="009C2A80"/>
    <w:rsid w:val="009C323D"/>
    <w:rsid w:val="009C4BAB"/>
    <w:rsid w:val="009C64A1"/>
    <w:rsid w:val="009C69BB"/>
    <w:rsid w:val="009D07E6"/>
    <w:rsid w:val="009D252F"/>
    <w:rsid w:val="009D45B2"/>
    <w:rsid w:val="009D5CCF"/>
    <w:rsid w:val="009D5E90"/>
    <w:rsid w:val="009E0E04"/>
    <w:rsid w:val="009E284B"/>
    <w:rsid w:val="009E30AD"/>
    <w:rsid w:val="009E327A"/>
    <w:rsid w:val="009E4A1F"/>
    <w:rsid w:val="009E52F9"/>
    <w:rsid w:val="009E579D"/>
    <w:rsid w:val="009F5831"/>
    <w:rsid w:val="00A01C88"/>
    <w:rsid w:val="00A01F20"/>
    <w:rsid w:val="00A05593"/>
    <w:rsid w:val="00A05CE5"/>
    <w:rsid w:val="00A067E3"/>
    <w:rsid w:val="00A07FEA"/>
    <w:rsid w:val="00A106C0"/>
    <w:rsid w:val="00A10C0F"/>
    <w:rsid w:val="00A113EF"/>
    <w:rsid w:val="00A1391E"/>
    <w:rsid w:val="00A150AA"/>
    <w:rsid w:val="00A17F98"/>
    <w:rsid w:val="00A2134E"/>
    <w:rsid w:val="00A23D26"/>
    <w:rsid w:val="00A24764"/>
    <w:rsid w:val="00A266E3"/>
    <w:rsid w:val="00A26CB5"/>
    <w:rsid w:val="00A35BAE"/>
    <w:rsid w:val="00A36E5B"/>
    <w:rsid w:val="00A40963"/>
    <w:rsid w:val="00A40D06"/>
    <w:rsid w:val="00A41238"/>
    <w:rsid w:val="00A435E9"/>
    <w:rsid w:val="00A46136"/>
    <w:rsid w:val="00A47D8C"/>
    <w:rsid w:val="00A50057"/>
    <w:rsid w:val="00A50FD4"/>
    <w:rsid w:val="00A51DC6"/>
    <w:rsid w:val="00A52B7A"/>
    <w:rsid w:val="00A53F74"/>
    <w:rsid w:val="00A55273"/>
    <w:rsid w:val="00A5569F"/>
    <w:rsid w:val="00A55F91"/>
    <w:rsid w:val="00A57F52"/>
    <w:rsid w:val="00A601EE"/>
    <w:rsid w:val="00A70B8D"/>
    <w:rsid w:val="00A717F7"/>
    <w:rsid w:val="00A73226"/>
    <w:rsid w:val="00A73974"/>
    <w:rsid w:val="00A73B39"/>
    <w:rsid w:val="00A7439A"/>
    <w:rsid w:val="00A77803"/>
    <w:rsid w:val="00A77F1B"/>
    <w:rsid w:val="00A80F71"/>
    <w:rsid w:val="00A81D02"/>
    <w:rsid w:val="00A8493F"/>
    <w:rsid w:val="00A85E34"/>
    <w:rsid w:val="00A8631E"/>
    <w:rsid w:val="00A86626"/>
    <w:rsid w:val="00A921F2"/>
    <w:rsid w:val="00A928A8"/>
    <w:rsid w:val="00A940A4"/>
    <w:rsid w:val="00A97E4E"/>
    <w:rsid w:val="00AA02D2"/>
    <w:rsid w:val="00AA04A1"/>
    <w:rsid w:val="00AA1FDD"/>
    <w:rsid w:val="00AA315F"/>
    <w:rsid w:val="00AB140A"/>
    <w:rsid w:val="00AB3323"/>
    <w:rsid w:val="00AB350E"/>
    <w:rsid w:val="00AB384B"/>
    <w:rsid w:val="00AB4271"/>
    <w:rsid w:val="00AB4776"/>
    <w:rsid w:val="00AB59AC"/>
    <w:rsid w:val="00AC1DA2"/>
    <w:rsid w:val="00AC1FE5"/>
    <w:rsid w:val="00AC2D71"/>
    <w:rsid w:val="00AC69E9"/>
    <w:rsid w:val="00AD0842"/>
    <w:rsid w:val="00AD110F"/>
    <w:rsid w:val="00AD2F29"/>
    <w:rsid w:val="00AD4F1B"/>
    <w:rsid w:val="00AD760A"/>
    <w:rsid w:val="00AE3B3E"/>
    <w:rsid w:val="00AE4577"/>
    <w:rsid w:val="00AE7151"/>
    <w:rsid w:val="00AF37CB"/>
    <w:rsid w:val="00AF788C"/>
    <w:rsid w:val="00AF7A3A"/>
    <w:rsid w:val="00B00414"/>
    <w:rsid w:val="00B0194A"/>
    <w:rsid w:val="00B01CD0"/>
    <w:rsid w:val="00B03572"/>
    <w:rsid w:val="00B039E3"/>
    <w:rsid w:val="00B0528A"/>
    <w:rsid w:val="00B05B6C"/>
    <w:rsid w:val="00B06A5B"/>
    <w:rsid w:val="00B07C66"/>
    <w:rsid w:val="00B10A69"/>
    <w:rsid w:val="00B13BF2"/>
    <w:rsid w:val="00B14748"/>
    <w:rsid w:val="00B1474E"/>
    <w:rsid w:val="00B14EC1"/>
    <w:rsid w:val="00B15902"/>
    <w:rsid w:val="00B24295"/>
    <w:rsid w:val="00B244C1"/>
    <w:rsid w:val="00B25100"/>
    <w:rsid w:val="00B31DC6"/>
    <w:rsid w:val="00B33865"/>
    <w:rsid w:val="00B343B4"/>
    <w:rsid w:val="00B34AE6"/>
    <w:rsid w:val="00B35310"/>
    <w:rsid w:val="00B37198"/>
    <w:rsid w:val="00B414A7"/>
    <w:rsid w:val="00B418ED"/>
    <w:rsid w:val="00B4295A"/>
    <w:rsid w:val="00B42BF6"/>
    <w:rsid w:val="00B43E0C"/>
    <w:rsid w:val="00B45E30"/>
    <w:rsid w:val="00B469EE"/>
    <w:rsid w:val="00B503B8"/>
    <w:rsid w:val="00B510B5"/>
    <w:rsid w:val="00B521EF"/>
    <w:rsid w:val="00B5280C"/>
    <w:rsid w:val="00B529CF"/>
    <w:rsid w:val="00B538B8"/>
    <w:rsid w:val="00B62024"/>
    <w:rsid w:val="00B62F3B"/>
    <w:rsid w:val="00B63362"/>
    <w:rsid w:val="00B64D5E"/>
    <w:rsid w:val="00B66AE6"/>
    <w:rsid w:val="00B70E14"/>
    <w:rsid w:val="00B71BAB"/>
    <w:rsid w:val="00B73FCB"/>
    <w:rsid w:val="00B75897"/>
    <w:rsid w:val="00B80435"/>
    <w:rsid w:val="00B81D3D"/>
    <w:rsid w:val="00B82051"/>
    <w:rsid w:val="00B850AC"/>
    <w:rsid w:val="00B85C13"/>
    <w:rsid w:val="00B877F2"/>
    <w:rsid w:val="00B87B6E"/>
    <w:rsid w:val="00B92AEB"/>
    <w:rsid w:val="00B937B3"/>
    <w:rsid w:val="00BA0249"/>
    <w:rsid w:val="00BA1A3D"/>
    <w:rsid w:val="00BA1F3C"/>
    <w:rsid w:val="00BA5C9F"/>
    <w:rsid w:val="00BA7E49"/>
    <w:rsid w:val="00BB1565"/>
    <w:rsid w:val="00BB30B6"/>
    <w:rsid w:val="00BB3D6D"/>
    <w:rsid w:val="00BB3E8C"/>
    <w:rsid w:val="00BB4138"/>
    <w:rsid w:val="00BB4E37"/>
    <w:rsid w:val="00BB62B7"/>
    <w:rsid w:val="00BB6613"/>
    <w:rsid w:val="00BB6D22"/>
    <w:rsid w:val="00BB6E46"/>
    <w:rsid w:val="00BC0BF5"/>
    <w:rsid w:val="00BC14DA"/>
    <w:rsid w:val="00BC1C1A"/>
    <w:rsid w:val="00BC386B"/>
    <w:rsid w:val="00BC43DD"/>
    <w:rsid w:val="00BC5127"/>
    <w:rsid w:val="00BC6887"/>
    <w:rsid w:val="00BC6C80"/>
    <w:rsid w:val="00BC77CC"/>
    <w:rsid w:val="00BD0B48"/>
    <w:rsid w:val="00BD16D8"/>
    <w:rsid w:val="00BD1906"/>
    <w:rsid w:val="00BD290E"/>
    <w:rsid w:val="00BD2AEF"/>
    <w:rsid w:val="00BD364B"/>
    <w:rsid w:val="00BD384D"/>
    <w:rsid w:val="00BD392A"/>
    <w:rsid w:val="00BD42BA"/>
    <w:rsid w:val="00BD43ED"/>
    <w:rsid w:val="00BD4A76"/>
    <w:rsid w:val="00BD5B8F"/>
    <w:rsid w:val="00BD5EA5"/>
    <w:rsid w:val="00BE25D2"/>
    <w:rsid w:val="00BE27AD"/>
    <w:rsid w:val="00BE28B9"/>
    <w:rsid w:val="00BE3E85"/>
    <w:rsid w:val="00BE5A6F"/>
    <w:rsid w:val="00BE64E8"/>
    <w:rsid w:val="00BF174D"/>
    <w:rsid w:val="00BF23C9"/>
    <w:rsid w:val="00BF3685"/>
    <w:rsid w:val="00BF64FE"/>
    <w:rsid w:val="00BF6672"/>
    <w:rsid w:val="00BF75C5"/>
    <w:rsid w:val="00C04362"/>
    <w:rsid w:val="00C06362"/>
    <w:rsid w:val="00C07BD7"/>
    <w:rsid w:val="00C11931"/>
    <w:rsid w:val="00C119C0"/>
    <w:rsid w:val="00C12C48"/>
    <w:rsid w:val="00C12FBF"/>
    <w:rsid w:val="00C136E3"/>
    <w:rsid w:val="00C1425B"/>
    <w:rsid w:val="00C1640E"/>
    <w:rsid w:val="00C16901"/>
    <w:rsid w:val="00C16FD8"/>
    <w:rsid w:val="00C17E0F"/>
    <w:rsid w:val="00C20936"/>
    <w:rsid w:val="00C214D8"/>
    <w:rsid w:val="00C218D1"/>
    <w:rsid w:val="00C23A78"/>
    <w:rsid w:val="00C2506B"/>
    <w:rsid w:val="00C2732E"/>
    <w:rsid w:val="00C303B8"/>
    <w:rsid w:val="00C30943"/>
    <w:rsid w:val="00C30993"/>
    <w:rsid w:val="00C379C5"/>
    <w:rsid w:val="00C426CB"/>
    <w:rsid w:val="00C42A2B"/>
    <w:rsid w:val="00C45745"/>
    <w:rsid w:val="00C46D2D"/>
    <w:rsid w:val="00C4794D"/>
    <w:rsid w:val="00C5005C"/>
    <w:rsid w:val="00C52D79"/>
    <w:rsid w:val="00C542C4"/>
    <w:rsid w:val="00C54A0A"/>
    <w:rsid w:val="00C54BBA"/>
    <w:rsid w:val="00C5511E"/>
    <w:rsid w:val="00C55862"/>
    <w:rsid w:val="00C56090"/>
    <w:rsid w:val="00C612AB"/>
    <w:rsid w:val="00C6211D"/>
    <w:rsid w:val="00C62AE9"/>
    <w:rsid w:val="00C640B2"/>
    <w:rsid w:val="00C64B38"/>
    <w:rsid w:val="00C67028"/>
    <w:rsid w:val="00C67203"/>
    <w:rsid w:val="00C71166"/>
    <w:rsid w:val="00C711DF"/>
    <w:rsid w:val="00C72B1A"/>
    <w:rsid w:val="00C72BAD"/>
    <w:rsid w:val="00C73183"/>
    <w:rsid w:val="00C73EF2"/>
    <w:rsid w:val="00C84EFD"/>
    <w:rsid w:val="00C869EE"/>
    <w:rsid w:val="00C90410"/>
    <w:rsid w:val="00C935E7"/>
    <w:rsid w:val="00C957CE"/>
    <w:rsid w:val="00C96BA0"/>
    <w:rsid w:val="00C97EDB"/>
    <w:rsid w:val="00CA0396"/>
    <w:rsid w:val="00CA1DED"/>
    <w:rsid w:val="00CA2B64"/>
    <w:rsid w:val="00CA5AA2"/>
    <w:rsid w:val="00CA6362"/>
    <w:rsid w:val="00CB3C7F"/>
    <w:rsid w:val="00CB47A1"/>
    <w:rsid w:val="00CB50FE"/>
    <w:rsid w:val="00CC015D"/>
    <w:rsid w:val="00CC1883"/>
    <w:rsid w:val="00CC243C"/>
    <w:rsid w:val="00CC4479"/>
    <w:rsid w:val="00CC5C09"/>
    <w:rsid w:val="00CD34AF"/>
    <w:rsid w:val="00CE1327"/>
    <w:rsid w:val="00CE1AF8"/>
    <w:rsid w:val="00CE2436"/>
    <w:rsid w:val="00CE3D08"/>
    <w:rsid w:val="00CE5E86"/>
    <w:rsid w:val="00CE603D"/>
    <w:rsid w:val="00CE680C"/>
    <w:rsid w:val="00CE7BD5"/>
    <w:rsid w:val="00CF3DF3"/>
    <w:rsid w:val="00CF48ED"/>
    <w:rsid w:val="00CF5D93"/>
    <w:rsid w:val="00CF64D8"/>
    <w:rsid w:val="00CF6DB5"/>
    <w:rsid w:val="00CF7D2A"/>
    <w:rsid w:val="00D003CE"/>
    <w:rsid w:val="00D018CB"/>
    <w:rsid w:val="00D01B2F"/>
    <w:rsid w:val="00D02972"/>
    <w:rsid w:val="00D03029"/>
    <w:rsid w:val="00D04C85"/>
    <w:rsid w:val="00D04E44"/>
    <w:rsid w:val="00D051B5"/>
    <w:rsid w:val="00D05DA5"/>
    <w:rsid w:val="00D071A9"/>
    <w:rsid w:val="00D07B7F"/>
    <w:rsid w:val="00D11BB4"/>
    <w:rsid w:val="00D1335A"/>
    <w:rsid w:val="00D1353D"/>
    <w:rsid w:val="00D21EC3"/>
    <w:rsid w:val="00D221F1"/>
    <w:rsid w:val="00D24970"/>
    <w:rsid w:val="00D24C71"/>
    <w:rsid w:val="00D257CE"/>
    <w:rsid w:val="00D25A8D"/>
    <w:rsid w:val="00D25D32"/>
    <w:rsid w:val="00D27873"/>
    <w:rsid w:val="00D30ADD"/>
    <w:rsid w:val="00D30F69"/>
    <w:rsid w:val="00D34DE6"/>
    <w:rsid w:val="00D34DF0"/>
    <w:rsid w:val="00D36855"/>
    <w:rsid w:val="00D40C71"/>
    <w:rsid w:val="00D41658"/>
    <w:rsid w:val="00D43548"/>
    <w:rsid w:val="00D435D9"/>
    <w:rsid w:val="00D447EA"/>
    <w:rsid w:val="00D464D8"/>
    <w:rsid w:val="00D46D35"/>
    <w:rsid w:val="00D46E74"/>
    <w:rsid w:val="00D50A97"/>
    <w:rsid w:val="00D50AEE"/>
    <w:rsid w:val="00D53407"/>
    <w:rsid w:val="00D57AC9"/>
    <w:rsid w:val="00D67B99"/>
    <w:rsid w:val="00D71017"/>
    <w:rsid w:val="00D7104A"/>
    <w:rsid w:val="00D712C9"/>
    <w:rsid w:val="00D724BF"/>
    <w:rsid w:val="00D7250D"/>
    <w:rsid w:val="00D73064"/>
    <w:rsid w:val="00D75BEE"/>
    <w:rsid w:val="00D76885"/>
    <w:rsid w:val="00D76CE7"/>
    <w:rsid w:val="00D8092E"/>
    <w:rsid w:val="00D82CC8"/>
    <w:rsid w:val="00D838F0"/>
    <w:rsid w:val="00D8420F"/>
    <w:rsid w:val="00D8479C"/>
    <w:rsid w:val="00D916C7"/>
    <w:rsid w:val="00D921BF"/>
    <w:rsid w:val="00D935FE"/>
    <w:rsid w:val="00D95D30"/>
    <w:rsid w:val="00D97590"/>
    <w:rsid w:val="00D97702"/>
    <w:rsid w:val="00D97AAA"/>
    <w:rsid w:val="00DA0D09"/>
    <w:rsid w:val="00DA16B9"/>
    <w:rsid w:val="00DA17A0"/>
    <w:rsid w:val="00DA41EF"/>
    <w:rsid w:val="00DA51B7"/>
    <w:rsid w:val="00DA5DCD"/>
    <w:rsid w:val="00DB094C"/>
    <w:rsid w:val="00DB0B2A"/>
    <w:rsid w:val="00DB1540"/>
    <w:rsid w:val="00DB5714"/>
    <w:rsid w:val="00DB6D73"/>
    <w:rsid w:val="00DB7E6E"/>
    <w:rsid w:val="00DC0F82"/>
    <w:rsid w:val="00DC7922"/>
    <w:rsid w:val="00DD3BA7"/>
    <w:rsid w:val="00DD5332"/>
    <w:rsid w:val="00DD6BD6"/>
    <w:rsid w:val="00DE35A1"/>
    <w:rsid w:val="00DE369A"/>
    <w:rsid w:val="00DE3AF4"/>
    <w:rsid w:val="00DE3C94"/>
    <w:rsid w:val="00DE4C29"/>
    <w:rsid w:val="00DE656D"/>
    <w:rsid w:val="00DE693F"/>
    <w:rsid w:val="00DF4096"/>
    <w:rsid w:val="00DF465E"/>
    <w:rsid w:val="00DF49F6"/>
    <w:rsid w:val="00DF68EB"/>
    <w:rsid w:val="00DF7724"/>
    <w:rsid w:val="00E002BD"/>
    <w:rsid w:val="00E01568"/>
    <w:rsid w:val="00E01A46"/>
    <w:rsid w:val="00E0279B"/>
    <w:rsid w:val="00E053C3"/>
    <w:rsid w:val="00E07467"/>
    <w:rsid w:val="00E1284D"/>
    <w:rsid w:val="00E128A3"/>
    <w:rsid w:val="00E13A5B"/>
    <w:rsid w:val="00E15F98"/>
    <w:rsid w:val="00E16D61"/>
    <w:rsid w:val="00E22E4A"/>
    <w:rsid w:val="00E23AB2"/>
    <w:rsid w:val="00E240FA"/>
    <w:rsid w:val="00E25B15"/>
    <w:rsid w:val="00E267D0"/>
    <w:rsid w:val="00E271FC"/>
    <w:rsid w:val="00E272D9"/>
    <w:rsid w:val="00E30815"/>
    <w:rsid w:val="00E30E51"/>
    <w:rsid w:val="00E30E89"/>
    <w:rsid w:val="00E31E19"/>
    <w:rsid w:val="00E325BA"/>
    <w:rsid w:val="00E32B2A"/>
    <w:rsid w:val="00E32F2B"/>
    <w:rsid w:val="00E3437A"/>
    <w:rsid w:val="00E36287"/>
    <w:rsid w:val="00E36677"/>
    <w:rsid w:val="00E3749B"/>
    <w:rsid w:val="00E4216B"/>
    <w:rsid w:val="00E45FC7"/>
    <w:rsid w:val="00E53FFC"/>
    <w:rsid w:val="00E5449B"/>
    <w:rsid w:val="00E57E5B"/>
    <w:rsid w:val="00E60303"/>
    <w:rsid w:val="00E637BB"/>
    <w:rsid w:val="00E678CA"/>
    <w:rsid w:val="00E725CA"/>
    <w:rsid w:val="00E738FA"/>
    <w:rsid w:val="00E74B35"/>
    <w:rsid w:val="00E75C54"/>
    <w:rsid w:val="00E7670F"/>
    <w:rsid w:val="00E8045F"/>
    <w:rsid w:val="00E82ECB"/>
    <w:rsid w:val="00E85569"/>
    <w:rsid w:val="00E8605C"/>
    <w:rsid w:val="00E90218"/>
    <w:rsid w:val="00E96597"/>
    <w:rsid w:val="00E97044"/>
    <w:rsid w:val="00E972AA"/>
    <w:rsid w:val="00EA05FF"/>
    <w:rsid w:val="00EA1472"/>
    <w:rsid w:val="00EA2C5B"/>
    <w:rsid w:val="00EA36AB"/>
    <w:rsid w:val="00EA7D75"/>
    <w:rsid w:val="00EB1365"/>
    <w:rsid w:val="00EB278C"/>
    <w:rsid w:val="00EB3C53"/>
    <w:rsid w:val="00EB448F"/>
    <w:rsid w:val="00EB4A68"/>
    <w:rsid w:val="00EB595E"/>
    <w:rsid w:val="00EB68B3"/>
    <w:rsid w:val="00EB7095"/>
    <w:rsid w:val="00EB73BD"/>
    <w:rsid w:val="00EC0B0A"/>
    <w:rsid w:val="00EC1A40"/>
    <w:rsid w:val="00EC3A9D"/>
    <w:rsid w:val="00EC476F"/>
    <w:rsid w:val="00EC4E86"/>
    <w:rsid w:val="00EC6C45"/>
    <w:rsid w:val="00ED4846"/>
    <w:rsid w:val="00ED5585"/>
    <w:rsid w:val="00ED6143"/>
    <w:rsid w:val="00EE383D"/>
    <w:rsid w:val="00EF05C9"/>
    <w:rsid w:val="00EF1D24"/>
    <w:rsid w:val="00EF5304"/>
    <w:rsid w:val="00EF5810"/>
    <w:rsid w:val="00EF6A2C"/>
    <w:rsid w:val="00F02C3B"/>
    <w:rsid w:val="00F034F7"/>
    <w:rsid w:val="00F04607"/>
    <w:rsid w:val="00F05A29"/>
    <w:rsid w:val="00F07F99"/>
    <w:rsid w:val="00F10091"/>
    <w:rsid w:val="00F105CF"/>
    <w:rsid w:val="00F11E59"/>
    <w:rsid w:val="00F14FFD"/>
    <w:rsid w:val="00F15BAC"/>
    <w:rsid w:val="00F15E58"/>
    <w:rsid w:val="00F16FB5"/>
    <w:rsid w:val="00F210A3"/>
    <w:rsid w:val="00F219AB"/>
    <w:rsid w:val="00F22A19"/>
    <w:rsid w:val="00F23294"/>
    <w:rsid w:val="00F24357"/>
    <w:rsid w:val="00F243F5"/>
    <w:rsid w:val="00F2505A"/>
    <w:rsid w:val="00F27A7F"/>
    <w:rsid w:val="00F27DEF"/>
    <w:rsid w:val="00F316D0"/>
    <w:rsid w:val="00F3174C"/>
    <w:rsid w:val="00F32C24"/>
    <w:rsid w:val="00F33ADD"/>
    <w:rsid w:val="00F34324"/>
    <w:rsid w:val="00F35378"/>
    <w:rsid w:val="00F376D0"/>
    <w:rsid w:val="00F37F3A"/>
    <w:rsid w:val="00F41D00"/>
    <w:rsid w:val="00F43A5C"/>
    <w:rsid w:val="00F44846"/>
    <w:rsid w:val="00F44A0C"/>
    <w:rsid w:val="00F44D31"/>
    <w:rsid w:val="00F44E7B"/>
    <w:rsid w:val="00F450A8"/>
    <w:rsid w:val="00F50AC4"/>
    <w:rsid w:val="00F50F57"/>
    <w:rsid w:val="00F529C2"/>
    <w:rsid w:val="00F555F7"/>
    <w:rsid w:val="00F5675F"/>
    <w:rsid w:val="00F60B3E"/>
    <w:rsid w:val="00F6150A"/>
    <w:rsid w:val="00F61E48"/>
    <w:rsid w:val="00F62E66"/>
    <w:rsid w:val="00F6526D"/>
    <w:rsid w:val="00F71A1B"/>
    <w:rsid w:val="00F72F47"/>
    <w:rsid w:val="00F7560F"/>
    <w:rsid w:val="00F77BB5"/>
    <w:rsid w:val="00F8100E"/>
    <w:rsid w:val="00F83B4E"/>
    <w:rsid w:val="00F85740"/>
    <w:rsid w:val="00F85CD2"/>
    <w:rsid w:val="00F86F97"/>
    <w:rsid w:val="00F917A1"/>
    <w:rsid w:val="00F92111"/>
    <w:rsid w:val="00F93EF7"/>
    <w:rsid w:val="00F94943"/>
    <w:rsid w:val="00FA0EAD"/>
    <w:rsid w:val="00FA128C"/>
    <w:rsid w:val="00FA4D8F"/>
    <w:rsid w:val="00FA52E9"/>
    <w:rsid w:val="00FA5ECE"/>
    <w:rsid w:val="00FA7146"/>
    <w:rsid w:val="00FA7A8B"/>
    <w:rsid w:val="00FA7CDD"/>
    <w:rsid w:val="00FB04E1"/>
    <w:rsid w:val="00FB0A3D"/>
    <w:rsid w:val="00FB1C35"/>
    <w:rsid w:val="00FB2222"/>
    <w:rsid w:val="00FC27D9"/>
    <w:rsid w:val="00FC2893"/>
    <w:rsid w:val="00FC3C1B"/>
    <w:rsid w:val="00FD15CB"/>
    <w:rsid w:val="00FD1B45"/>
    <w:rsid w:val="00FD747F"/>
    <w:rsid w:val="00FD7F35"/>
    <w:rsid w:val="00FE7561"/>
    <w:rsid w:val="00FF0D06"/>
    <w:rsid w:val="00FF3546"/>
    <w:rsid w:val="00FF4FDC"/>
    <w:rsid w:val="00FF4FF7"/>
    <w:rsid w:val="00FF692E"/>
    <w:rsid w:val="00FF6EFC"/>
    <w:rsid w:val="00FF7876"/>
    <w:rsid w:val="00FF795E"/>
    <w:rsid w:val="00FF7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66E0B"/>
  <w15:docId w15:val="{7044C834-63FF-4F99-8191-D9563887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59E"/>
    <w:rPr>
      <w:sz w:val="24"/>
      <w:szCs w:val="24"/>
    </w:rPr>
  </w:style>
  <w:style w:type="paragraph" w:styleId="Ttulo1">
    <w:name w:val="heading 1"/>
    <w:basedOn w:val="Normal"/>
    <w:next w:val="Normal"/>
    <w:qFormat/>
    <w:rsid w:val="00CF6DB5"/>
    <w:pPr>
      <w:keepNext/>
      <w:outlineLvl w:val="0"/>
    </w:pPr>
    <w:rPr>
      <w:rFonts w:ascii="Tahoma" w:hAnsi="Tahoma" w:cs="Tahoma"/>
      <w:b/>
      <w:bCs/>
    </w:rPr>
  </w:style>
  <w:style w:type="paragraph" w:styleId="Ttulo2">
    <w:name w:val="heading 2"/>
    <w:basedOn w:val="Normal"/>
    <w:next w:val="Normal"/>
    <w:link w:val="Ttulo2Char"/>
    <w:qFormat/>
    <w:rsid w:val="00CF6DB5"/>
    <w:pPr>
      <w:keepNext/>
      <w:jc w:val="center"/>
      <w:outlineLvl w:val="1"/>
    </w:pPr>
    <w:rPr>
      <w:rFonts w:ascii="Trebuchet MS" w:hAnsi="Trebuchet MS"/>
      <w:b/>
      <w:sz w:val="32"/>
      <w:szCs w:val="31"/>
    </w:rPr>
  </w:style>
  <w:style w:type="paragraph" w:styleId="Ttulo3">
    <w:name w:val="heading 3"/>
    <w:basedOn w:val="Normal"/>
    <w:next w:val="Normal"/>
    <w:qFormat/>
    <w:rsid w:val="00CF6DB5"/>
    <w:pPr>
      <w:keepNext/>
      <w:jc w:val="right"/>
      <w:outlineLvl w:val="2"/>
    </w:pPr>
    <w:rPr>
      <w:rFonts w:ascii="Tahoma" w:hAnsi="Tahoma" w:cs="Tahoma"/>
      <w:b/>
      <w:bCs/>
      <w:sz w:val="28"/>
    </w:rPr>
  </w:style>
  <w:style w:type="paragraph" w:styleId="Ttulo4">
    <w:name w:val="heading 4"/>
    <w:basedOn w:val="Normal"/>
    <w:next w:val="Normal"/>
    <w:qFormat/>
    <w:rsid w:val="00CF6DB5"/>
    <w:pPr>
      <w:keepNext/>
      <w:jc w:val="both"/>
      <w:outlineLvl w:val="3"/>
    </w:pPr>
    <w:rPr>
      <w:rFonts w:ascii="Trebuchet MS" w:hAnsi="Trebuchet MS"/>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F6DB5"/>
    <w:pPr>
      <w:jc w:val="both"/>
    </w:pPr>
    <w:rPr>
      <w:rFonts w:ascii="Tahoma" w:hAnsi="Tahoma"/>
      <w:b/>
      <w:bCs/>
    </w:rPr>
  </w:style>
  <w:style w:type="paragraph" w:styleId="Cabealho">
    <w:name w:val="header"/>
    <w:basedOn w:val="Normal"/>
    <w:rsid w:val="00CF6DB5"/>
    <w:pPr>
      <w:tabs>
        <w:tab w:val="center" w:pos="4419"/>
        <w:tab w:val="right" w:pos="8838"/>
      </w:tabs>
    </w:pPr>
  </w:style>
  <w:style w:type="paragraph" w:styleId="Rodap">
    <w:name w:val="footer"/>
    <w:basedOn w:val="Normal"/>
    <w:link w:val="RodapChar"/>
    <w:uiPriority w:val="99"/>
    <w:rsid w:val="00CF6DB5"/>
    <w:pPr>
      <w:tabs>
        <w:tab w:val="center" w:pos="4419"/>
        <w:tab w:val="right" w:pos="8838"/>
      </w:tabs>
    </w:pPr>
  </w:style>
  <w:style w:type="paragraph" w:styleId="Corpodetexto2">
    <w:name w:val="Body Text 2"/>
    <w:basedOn w:val="Normal"/>
    <w:link w:val="Corpodetexto2Char"/>
    <w:rsid w:val="00CF6DB5"/>
    <w:pPr>
      <w:jc w:val="both"/>
    </w:pPr>
    <w:rPr>
      <w:sz w:val="28"/>
    </w:rPr>
  </w:style>
  <w:style w:type="table" w:styleId="Tabelacomgrade">
    <w:name w:val="Table Grid"/>
    <w:basedOn w:val="Tabelanormal"/>
    <w:uiPriority w:val="39"/>
    <w:rsid w:val="00A40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C04362"/>
  </w:style>
  <w:style w:type="paragraph" w:styleId="Textodebalo">
    <w:name w:val="Balloon Text"/>
    <w:basedOn w:val="Normal"/>
    <w:semiHidden/>
    <w:rsid w:val="00D97AAA"/>
    <w:rPr>
      <w:rFonts w:ascii="Tahoma" w:hAnsi="Tahoma" w:cs="Tahoma"/>
      <w:sz w:val="16"/>
      <w:szCs w:val="16"/>
    </w:rPr>
  </w:style>
  <w:style w:type="paragraph" w:styleId="NormalWeb">
    <w:name w:val="Normal (Web)"/>
    <w:basedOn w:val="Normal"/>
    <w:uiPriority w:val="99"/>
    <w:unhideWhenUsed/>
    <w:rsid w:val="00D1335A"/>
    <w:pPr>
      <w:spacing w:before="100" w:beforeAutospacing="1" w:after="100" w:afterAutospacing="1"/>
    </w:pPr>
  </w:style>
  <w:style w:type="character" w:styleId="Forte">
    <w:name w:val="Strong"/>
    <w:uiPriority w:val="22"/>
    <w:qFormat/>
    <w:rsid w:val="00D1335A"/>
    <w:rPr>
      <w:b/>
      <w:bCs/>
    </w:rPr>
  </w:style>
  <w:style w:type="character" w:customStyle="1" w:styleId="Ttulo2Char">
    <w:name w:val="Título 2 Char"/>
    <w:link w:val="Ttulo2"/>
    <w:rsid w:val="003A6D87"/>
    <w:rPr>
      <w:rFonts w:ascii="Trebuchet MS" w:hAnsi="Trebuchet MS"/>
      <w:b/>
      <w:sz w:val="32"/>
      <w:szCs w:val="31"/>
    </w:rPr>
  </w:style>
  <w:style w:type="character" w:customStyle="1" w:styleId="CorpodetextoChar">
    <w:name w:val="Corpo de texto Char"/>
    <w:link w:val="Corpodetexto"/>
    <w:rsid w:val="003A6D87"/>
    <w:rPr>
      <w:rFonts w:ascii="Tahoma" w:hAnsi="Tahoma" w:cs="Tahoma"/>
      <w:b/>
      <w:bCs/>
      <w:sz w:val="24"/>
      <w:szCs w:val="24"/>
    </w:rPr>
  </w:style>
  <w:style w:type="character" w:customStyle="1" w:styleId="RodapChar">
    <w:name w:val="Rodapé Char"/>
    <w:link w:val="Rodap"/>
    <w:uiPriority w:val="99"/>
    <w:rsid w:val="003A6D87"/>
    <w:rPr>
      <w:sz w:val="24"/>
      <w:szCs w:val="24"/>
    </w:rPr>
  </w:style>
  <w:style w:type="character" w:customStyle="1" w:styleId="Corpodetexto2Char">
    <w:name w:val="Corpo de texto 2 Char"/>
    <w:link w:val="Corpodetexto2"/>
    <w:rsid w:val="003A6D87"/>
    <w:rPr>
      <w:sz w:val="28"/>
      <w:szCs w:val="24"/>
    </w:rPr>
  </w:style>
  <w:style w:type="paragraph" w:customStyle="1" w:styleId="Textbody">
    <w:name w:val="Text body"/>
    <w:basedOn w:val="Normal"/>
    <w:rsid w:val="00B10A69"/>
    <w:pPr>
      <w:widowControl w:val="0"/>
      <w:suppressAutoHyphens/>
      <w:autoSpaceDN w:val="0"/>
      <w:spacing w:after="120"/>
      <w:textAlignment w:val="baseline"/>
    </w:pPr>
    <w:rPr>
      <w:rFonts w:eastAsia="Andale Sans UI" w:cs="Tahoma"/>
      <w:kern w:val="3"/>
      <w:lang w:val="de-DE" w:eastAsia="ja-JP" w:bidi="fa-IR"/>
    </w:rPr>
  </w:style>
  <w:style w:type="paragraph" w:customStyle="1" w:styleId="Default">
    <w:name w:val="Default"/>
    <w:rsid w:val="000F71CB"/>
    <w:pPr>
      <w:autoSpaceDE w:val="0"/>
      <w:autoSpaceDN w:val="0"/>
      <w:adjustRightInd w:val="0"/>
    </w:pPr>
    <w:rPr>
      <w:rFonts w:eastAsia="Calibri"/>
      <w:color w:val="000000"/>
      <w:sz w:val="24"/>
      <w:szCs w:val="24"/>
      <w:lang w:eastAsia="en-US"/>
    </w:rPr>
  </w:style>
  <w:style w:type="paragraph" w:customStyle="1" w:styleId="PargrafodaLista1">
    <w:name w:val="Parágrafo da Lista1"/>
    <w:basedOn w:val="Normal"/>
    <w:rsid w:val="000F71CB"/>
    <w:pPr>
      <w:widowControl w:val="0"/>
      <w:pBdr>
        <w:top w:val="none" w:sz="0" w:space="0" w:color="000000"/>
        <w:left w:val="none" w:sz="0" w:space="0" w:color="000000"/>
        <w:bottom w:val="none" w:sz="0" w:space="0" w:color="000000"/>
        <w:right w:val="none" w:sz="0" w:space="0" w:color="000000"/>
      </w:pBdr>
      <w:shd w:val="clear" w:color="auto" w:fill="FFFFFF"/>
      <w:suppressAutoHyphens/>
      <w:ind w:left="720"/>
      <w:textAlignment w:val="baseline"/>
    </w:pPr>
    <w:rPr>
      <w:rFonts w:eastAsia="SimSun" w:cs="Mangal"/>
      <w:kern w:val="1"/>
      <w:lang w:eastAsia="zh-CN" w:bidi="hi-IN"/>
    </w:rPr>
  </w:style>
  <w:style w:type="character" w:styleId="Refdecomentrio">
    <w:name w:val="annotation reference"/>
    <w:rsid w:val="00E01568"/>
    <w:rPr>
      <w:sz w:val="16"/>
      <w:szCs w:val="16"/>
    </w:rPr>
  </w:style>
  <w:style w:type="paragraph" w:styleId="Textodecomentrio">
    <w:name w:val="annotation text"/>
    <w:basedOn w:val="Normal"/>
    <w:link w:val="TextodecomentrioChar"/>
    <w:rsid w:val="00E01568"/>
    <w:rPr>
      <w:sz w:val="20"/>
      <w:szCs w:val="20"/>
    </w:rPr>
  </w:style>
  <w:style w:type="character" w:customStyle="1" w:styleId="TextodecomentrioChar">
    <w:name w:val="Texto de comentário Char"/>
    <w:basedOn w:val="Fontepargpadro"/>
    <w:link w:val="Textodecomentrio"/>
    <w:rsid w:val="00E01568"/>
  </w:style>
  <w:style w:type="paragraph" w:styleId="Assuntodocomentrio">
    <w:name w:val="annotation subject"/>
    <w:basedOn w:val="Textodecomentrio"/>
    <w:next w:val="Textodecomentrio"/>
    <w:link w:val="AssuntodocomentrioChar"/>
    <w:rsid w:val="00E01568"/>
    <w:rPr>
      <w:b/>
      <w:bCs/>
    </w:rPr>
  </w:style>
  <w:style w:type="character" w:customStyle="1" w:styleId="AssuntodocomentrioChar">
    <w:name w:val="Assunto do comentário Char"/>
    <w:link w:val="Assuntodocomentrio"/>
    <w:rsid w:val="00E01568"/>
    <w:rPr>
      <w:b/>
      <w:bCs/>
    </w:rPr>
  </w:style>
  <w:style w:type="paragraph" w:styleId="Reviso">
    <w:name w:val="Revision"/>
    <w:hidden/>
    <w:uiPriority w:val="99"/>
    <w:semiHidden/>
    <w:rsid w:val="00E01568"/>
    <w:rPr>
      <w:sz w:val="24"/>
      <w:szCs w:val="24"/>
    </w:rPr>
  </w:style>
  <w:style w:type="paragraph" w:customStyle="1" w:styleId="textojustificado">
    <w:name w:val="texto_justificado"/>
    <w:basedOn w:val="Normal"/>
    <w:rsid w:val="006D7535"/>
    <w:pPr>
      <w:spacing w:before="100" w:beforeAutospacing="1" w:after="100" w:afterAutospacing="1"/>
    </w:pPr>
  </w:style>
  <w:style w:type="character" w:styleId="Hyperlink">
    <w:name w:val="Hyperlink"/>
    <w:basedOn w:val="Fontepargpadro"/>
    <w:uiPriority w:val="99"/>
    <w:semiHidden/>
    <w:unhideWhenUsed/>
    <w:rsid w:val="006D7535"/>
    <w:rPr>
      <w:color w:val="0000FF"/>
      <w:u w:val="single"/>
    </w:rPr>
  </w:style>
  <w:style w:type="paragraph" w:customStyle="1" w:styleId="textojustificadorecuoprimeiralinha">
    <w:name w:val="texto_justificado_recuo_primeira_linha"/>
    <w:basedOn w:val="Normal"/>
    <w:rsid w:val="006D7535"/>
    <w:pPr>
      <w:spacing w:before="100" w:beforeAutospacing="1" w:after="100" w:afterAutospacing="1"/>
    </w:pPr>
  </w:style>
  <w:style w:type="paragraph" w:customStyle="1" w:styleId="textocentralizadomaiusculas">
    <w:name w:val="texto_centralizado_maiusculas"/>
    <w:basedOn w:val="Normal"/>
    <w:rsid w:val="006D7535"/>
    <w:pPr>
      <w:spacing w:before="100" w:beforeAutospacing="1" w:after="100" w:afterAutospacing="1"/>
    </w:pPr>
  </w:style>
  <w:style w:type="paragraph" w:customStyle="1" w:styleId="textoalinhadodireita">
    <w:name w:val="texto_alinhado_direita"/>
    <w:basedOn w:val="Normal"/>
    <w:rsid w:val="006D7535"/>
    <w:pPr>
      <w:spacing w:before="100" w:beforeAutospacing="1" w:after="100" w:afterAutospacing="1"/>
    </w:pPr>
  </w:style>
  <w:style w:type="paragraph" w:customStyle="1" w:styleId="textocitao">
    <w:name w:val="texto_citação"/>
    <w:basedOn w:val="Normal"/>
    <w:rsid w:val="006D7535"/>
    <w:pPr>
      <w:spacing w:before="100" w:beforeAutospacing="1" w:after="100" w:afterAutospacing="1"/>
    </w:pPr>
  </w:style>
  <w:style w:type="character" w:styleId="nfase">
    <w:name w:val="Emphasis"/>
    <w:basedOn w:val="Fontepargpadro"/>
    <w:uiPriority w:val="20"/>
    <w:qFormat/>
    <w:rsid w:val="006D75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3219">
      <w:bodyDiv w:val="1"/>
      <w:marLeft w:val="0"/>
      <w:marRight w:val="0"/>
      <w:marTop w:val="0"/>
      <w:marBottom w:val="0"/>
      <w:divBdr>
        <w:top w:val="none" w:sz="0" w:space="0" w:color="auto"/>
        <w:left w:val="none" w:sz="0" w:space="0" w:color="auto"/>
        <w:bottom w:val="none" w:sz="0" w:space="0" w:color="auto"/>
        <w:right w:val="none" w:sz="0" w:space="0" w:color="auto"/>
      </w:divBdr>
    </w:div>
    <w:div w:id="628779260">
      <w:bodyDiv w:val="1"/>
      <w:marLeft w:val="0"/>
      <w:marRight w:val="0"/>
      <w:marTop w:val="0"/>
      <w:marBottom w:val="0"/>
      <w:divBdr>
        <w:top w:val="none" w:sz="0" w:space="0" w:color="auto"/>
        <w:left w:val="none" w:sz="0" w:space="0" w:color="auto"/>
        <w:bottom w:val="none" w:sz="0" w:space="0" w:color="auto"/>
        <w:right w:val="none" w:sz="0" w:space="0" w:color="auto"/>
      </w:divBdr>
    </w:div>
    <w:div w:id="707684396">
      <w:bodyDiv w:val="1"/>
      <w:marLeft w:val="0"/>
      <w:marRight w:val="0"/>
      <w:marTop w:val="0"/>
      <w:marBottom w:val="0"/>
      <w:divBdr>
        <w:top w:val="none" w:sz="0" w:space="0" w:color="auto"/>
        <w:left w:val="none" w:sz="0" w:space="0" w:color="auto"/>
        <w:bottom w:val="none" w:sz="0" w:space="0" w:color="auto"/>
        <w:right w:val="none" w:sz="0" w:space="0" w:color="auto"/>
      </w:divBdr>
    </w:div>
    <w:div w:id="765420977">
      <w:bodyDiv w:val="1"/>
      <w:marLeft w:val="0"/>
      <w:marRight w:val="0"/>
      <w:marTop w:val="0"/>
      <w:marBottom w:val="0"/>
      <w:divBdr>
        <w:top w:val="none" w:sz="0" w:space="0" w:color="auto"/>
        <w:left w:val="none" w:sz="0" w:space="0" w:color="auto"/>
        <w:bottom w:val="none" w:sz="0" w:space="0" w:color="auto"/>
        <w:right w:val="none" w:sz="0" w:space="0" w:color="auto"/>
      </w:divBdr>
    </w:div>
    <w:div w:id="791288350">
      <w:bodyDiv w:val="1"/>
      <w:marLeft w:val="0"/>
      <w:marRight w:val="0"/>
      <w:marTop w:val="0"/>
      <w:marBottom w:val="0"/>
      <w:divBdr>
        <w:top w:val="none" w:sz="0" w:space="0" w:color="auto"/>
        <w:left w:val="none" w:sz="0" w:space="0" w:color="auto"/>
        <w:bottom w:val="none" w:sz="0" w:space="0" w:color="auto"/>
        <w:right w:val="none" w:sz="0" w:space="0" w:color="auto"/>
      </w:divBdr>
    </w:div>
    <w:div w:id="883952274">
      <w:bodyDiv w:val="1"/>
      <w:marLeft w:val="0"/>
      <w:marRight w:val="0"/>
      <w:marTop w:val="0"/>
      <w:marBottom w:val="0"/>
      <w:divBdr>
        <w:top w:val="none" w:sz="0" w:space="0" w:color="auto"/>
        <w:left w:val="none" w:sz="0" w:space="0" w:color="auto"/>
        <w:bottom w:val="none" w:sz="0" w:space="0" w:color="auto"/>
        <w:right w:val="none" w:sz="0" w:space="0" w:color="auto"/>
      </w:divBdr>
    </w:div>
    <w:div w:id="911351456">
      <w:bodyDiv w:val="1"/>
      <w:marLeft w:val="0"/>
      <w:marRight w:val="0"/>
      <w:marTop w:val="0"/>
      <w:marBottom w:val="0"/>
      <w:divBdr>
        <w:top w:val="none" w:sz="0" w:space="0" w:color="auto"/>
        <w:left w:val="none" w:sz="0" w:space="0" w:color="auto"/>
        <w:bottom w:val="none" w:sz="0" w:space="0" w:color="auto"/>
        <w:right w:val="none" w:sz="0" w:space="0" w:color="auto"/>
      </w:divBdr>
    </w:div>
    <w:div w:id="942959166">
      <w:bodyDiv w:val="1"/>
      <w:marLeft w:val="0"/>
      <w:marRight w:val="0"/>
      <w:marTop w:val="0"/>
      <w:marBottom w:val="0"/>
      <w:divBdr>
        <w:top w:val="none" w:sz="0" w:space="0" w:color="auto"/>
        <w:left w:val="none" w:sz="0" w:space="0" w:color="auto"/>
        <w:bottom w:val="none" w:sz="0" w:space="0" w:color="auto"/>
        <w:right w:val="none" w:sz="0" w:space="0" w:color="auto"/>
      </w:divBdr>
    </w:div>
    <w:div w:id="975064745">
      <w:bodyDiv w:val="1"/>
      <w:marLeft w:val="0"/>
      <w:marRight w:val="0"/>
      <w:marTop w:val="0"/>
      <w:marBottom w:val="0"/>
      <w:divBdr>
        <w:top w:val="none" w:sz="0" w:space="0" w:color="auto"/>
        <w:left w:val="none" w:sz="0" w:space="0" w:color="auto"/>
        <w:bottom w:val="none" w:sz="0" w:space="0" w:color="auto"/>
        <w:right w:val="none" w:sz="0" w:space="0" w:color="auto"/>
      </w:divBdr>
    </w:div>
    <w:div w:id="984620729">
      <w:bodyDiv w:val="1"/>
      <w:marLeft w:val="0"/>
      <w:marRight w:val="0"/>
      <w:marTop w:val="0"/>
      <w:marBottom w:val="0"/>
      <w:divBdr>
        <w:top w:val="none" w:sz="0" w:space="0" w:color="auto"/>
        <w:left w:val="none" w:sz="0" w:space="0" w:color="auto"/>
        <w:bottom w:val="none" w:sz="0" w:space="0" w:color="auto"/>
        <w:right w:val="none" w:sz="0" w:space="0" w:color="auto"/>
      </w:divBdr>
    </w:div>
    <w:div w:id="1162819177">
      <w:bodyDiv w:val="1"/>
      <w:marLeft w:val="0"/>
      <w:marRight w:val="0"/>
      <w:marTop w:val="0"/>
      <w:marBottom w:val="0"/>
      <w:divBdr>
        <w:top w:val="none" w:sz="0" w:space="0" w:color="auto"/>
        <w:left w:val="none" w:sz="0" w:space="0" w:color="auto"/>
        <w:bottom w:val="none" w:sz="0" w:space="0" w:color="auto"/>
        <w:right w:val="none" w:sz="0" w:space="0" w:color="auto"/>
      </w:divBdr>
    </w:div>
    <w:div w:id="1276136275">
      <w:bodyDiv w:val="1"/>
      <w:marLeft w:val="0"/>
      <w:marRight w:val="0"/>
      <w:marTop w:val="0"/>
      <w:marBottom w:val="0"/>
      <w:divBdr>
        <w:top w:val="none" w:sz="0" w:space="0" w:color="auto"/>
        <w:left w:val="none" w:sz="0" w:space="0" w:color="auto"/>
        <w:bottom w:val="none" w:sz="0" w:space="0" w:color="auto"/>
        <w:right w:val="none" w:sz="0" w:space="0" w:color="auto"/>
      </w:divBdr>
    </w:div>
    <w:div w:id="1433668202">
      <w:bodyDiv w:val="1"/>
      <w:marLeft w:val="0"/>
      <w:marRight w:val="0"/>
      <w:marTop w:val="0"/>
      <w:marBottom w:val="0"/>
      <w:divBdr>
        <w:top w:val="none" w:sz="0" w:space="0" w:color="auto"/>
        <w:left w:val="none" w:sz="0" w:space="0" w:color="auto"/>
        <w:bottom w:val="none" w:sz="0" w:space="0" w:color="auto"/>
        <w:right w:val="none" w:sz="0" w:space="0" w:color="auto"/>
      </w:divBdr>
    </w:div>
    <w:div w:id="1583366972">
      <w:bodyDiv w:val="1"/>
      <w:marLeft w:val="0"/>
      <w:marRight w:val="0"/>
      <w:marTop w:val="0"/>
      <w:marBottom w:val="0"/>
      <w:divBdr>
        <w:top w:val="none" w:sz="0" w:space="0" w:color="auto"/>
        <w:left w:val="none" w:sz="0" w:space="0" w:color="auto"/>
        <w:bottom w:val="none" w:sz="0" w:space="0" w:color="auto"/>
        <w:right w:val="none" w:sz="0" w:space="0" w:color="auto"/>
      </w:divBdr>
    </w:div>
    <w:div w:id="1605503466">
      <w:bodyDiv w:val="1"/>
      <w:marLeft w:val="0"/>
      <w:marRight w:val="0"/>
      <w:marTop w:val="0"/>
      <w:marBottom w:val="0"/>
      <w:divBdr>
        <w:top w:val="none" w:sz="0" w:space="0" w:color="auto"/>
        <w:left w:val="none" w:sz="0" w:space="0" w:color="auto"/>
        <w:bottom w:val="none" w:sz="0" w:space="0" w:color="auto"/>
        <w:right w:val="none" w:sz="0" w:space="0" w:color="auto"/>
      </w:divBdr>
      <w:divsChild>
        <w:div w:id="600407852">
          <w:marLeft w:val="0"/>
          <w:marRight w:val="0"/>
          <w:marTop w:val="0"/>
          <w:marBottom w:val="0"/>
          <w:divBdr>
            <w:top w:val="none" w:sz="0" w:space="0" w:color="auto"/>
            <w:left w:val="none" w:sz="0" w:space="0" w:color="auto"/>
            <w:bottom w:val="none" w:sz="0" w:space="0" w:color="auto"/>
            <w:right w:val="none" w:sz="0" w:space="0" w:color="auto"/>
          </w:divBdr>
        </w:div>
      </w:divsChild>
    </w:div>
    <w:div w:id="1656908194">
      <w:bodyDiv w:val="1"/>
      <w:marLeft w:val="0"/>
      <w:marRight w:val="0"/>
      <w:marTop w:val="0"/>
      <w:marBottom w:val="0"/>
      <w:divBdr>
        <w:top w:val="none" w:sz="0" w:space="0" w:color="auto"/>
        <w:left w:val="none" w:sz="0" w:space="0" w:color="auto"/>
        <w:bottom w:val="none" w:sz="0" w:space="0" w:color="auto"/>
        <w:right w:val="none" w:sz="0" w:space="0" w:color="auto"/>
      </w:divBdr>
      <w:divsChild>
        <w:div w:id="2002811091">
          <w:marLeft w:val="0"/>
          <w:marRight w:val="0"/>
          <w:marTop w:val="0"/>
          <w:marBottom w:val="0"/>
          <w:divBdr>
            <w:top w:val="none" w:sz="0" w:space="0" w:color="auto"/>
            <w:left w:val="none" w:sz="0" w:space="0" w:color="auto"/>
            <w:bottom w:val="none" w:sz="0" w:space="0" w:color="auto"/>
            <w:right w:val="none" w:sz="0" w:space="0" w:color="auto"/>
          </w:divBdr>
        </w:div>
      </w:divsChild>
    </w:div>
    <w:div w:id="1747190383">
      <w:bodyDiv w:val="1"/>
      <w:marLeft w:val="0"/>
      <w:marRight w:val="0"/>
      <w:marTop w:val="0"/>
      <w:marBottom w:val="0"/>
      <w:divBdr>
        <w:top w:val="none" w:sz="0" w:space="0" w:color="auto"/>
        <w:left w:val="none" w:sz="0" w:space="0" w:color="auto"/>
        <w:bottom w:val="none" w:sz="0" w:space="0" w:color="auto"/>
        <w:right w:val="none" w:sz="0" w:space="0" w:color="auto"/>
      </w:divBdr>
    </w:div>
    <w:div w:id="1877041629">
      <w:bodyDiv w:val="1"/>
      <w:marLeft w:val="0"/>
      <w:marRight w:val="0"/>
      <w:marTop w:val="0"/>
      <w:marBottom w:val="0"/>
      <w:divBdr>
        <w:top w:val="none" w:sz="0" w:space="0" w:color="auto"/>
        <w:left w:val="none" w:sz="0" w:space="0" w:color="auto"/>
        <w:bottom w:val="none" w:sz="0" w:space="0" w:color="auto"/>
        <w:right w:val="none" w:sz="0" w:space="0" w:color="auto"/>
      </w:divBdr>
    </w:div>
    <w:div w:id="19365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40615-FD5C-4091-8387-350BB939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20740</Words>
  <Characters>111996</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Valdir Teixeira Coelho</dc:creator>
  <cp:lastModifiedBy>Giovana Hagge  Biglia</cp:lastModifiedBy>
  <cp:revision>2</cp:revision>
  <cp:lastPrinted>2019-10-30T13:50:00Z</cp:lastPrinted>
  <dcterms:created xsi:type="dcterms:W3CDTF">2025-03-06T13:31:00Z</dcterms:created>
  <dcterms:modified xsi:type="dcterms:W3CDTF">2025-03-06T13:31:00Z</dcterms:modified>
</cp:coreProperties>
</file>